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F5D39" w14:textId="77777777" w:rsidR="00D8374B" w:rsidRPr="00D8374B" w:rsidRDefault="00D8374B" w:rsidP="004B263D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b/>
          <w:bCs/>
          <w:sz w:val="28"/>
          <w:szCs w:val="28"/>
          <w:lang w:eastAsia="et-EE"/>
        </w:rPr>
      </w:pPr>
      <w:r w:rsidRPr="00D8374B">
        <w:rPr>
          <w:rFonts w:ascii="Calibri" w:eastAsia="Times New Roman" w:hAnsi="Calibri" w:cs="Times New Roman"/>
          <w:b/>
          <w:bCs/>
          <w:sz w:val="28"/>
          <w:szCs w:val="28"/>
          <w:lang w:eastAsia="et-EE"/>
        </w:rPr>
        <w:t>Hankija: Rakvere Spordikeskus</w:t>
      </w:r>
    </w:p>
    <w:p w14:paraId="56783BB5" w14:textId="77777777" w:rsidR="009F0D20" w:rsidRDefault="006E1A26" w:rsidP="009F0D20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b/>
          <w:bCs/>
          <w:sz w:val="28"/>
          <w:szCs w:val="28"/>
          <w:lang w:eastAsia="et-EE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eastAsia="et-EE"/>
        </w:rPr>
        <w:t>Pakkumusmenetlus</w:t>
      </w:r>
    </w:p>
    <w:p w14:paraId="5D978417" w14:textId="77777777" w:rsidR="00D8374B" w:rsidRPr="00D8374B" w:rsidRDefault="00F236BF" w:rsidP="009F0D20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b/>
          <w:bCs/>
          <w:sz w:val="28"/>
          <w:szCs w:val="28"/>
          <w:lang w:eastAsia="et-EE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eastAsia="et-EE"/>
        </w:rPr>
        <w:t xml:space="preserve">Rakvere Spordihalli </w:t>
      </w:r>
      <w:r w:rsidR="006E1A26">
        <w:rPr>
          <w:rFonts w:ascii="Calibri" w:eastAsia="Times New Roman" w:hAnsi="Calibri" w:cs="Times New Roman"/>
          <w:b/>
          <w:bCs/>
          <w:sz w:val="28"/>
          <w:szCs w:val="28"/>
          <w:lang w:eastAsia="et-EE"/>
        </w:rPr>
        <w:t>Staadioni tribüünidele TV platvormide ehitamine</w:t>
      </w:r>
    </w:p>
    <w:p w14:paraId="18B3516E" w14:textId="77777777" w:rsidR="00D8374B" w:rsidRPr="00D8374B" w:rsidRDefault="00D8374B" w:rsidP="004B263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8"/>
          <w:szCs w:val="28"/>
          <w:lang w:eastAsia="et-EE"/>
        </w:rPr>
      </w:pPr>
    </w:p>
    <w:p w14:paraId="3247B218" w14:textId="77777777" w:rsidR="00D8374B" w:rsidRPr="00D8374B" w:rsidRDefault="00D8374B" w:rsidP="004B263D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Tehniline kirjeldus</w:t>
      </w:r>
      <w:r w:rsidRPr="00D8374B">
        <w:rPr>
          <w:rFonts w:ascii="Calibri" w:eastAsia="Times New Roman" w:hAnsi="Calibri" w:cs="Times New Roman"/>
          <w:b/>
          <w:sz w:val="28"/>
          <w:szCs w:val="28"/>
        </w:rPr>
        <w:t xml:space="preserve">  </w:t>
      </w:r>
    </w:p>
    <w:p w14:paraId="038800FD" w14:textId="77777777" w:rsidR="00D8374B" w:rsidRDefault="00D8374B" w:rsidP="004B263D">
      <w:pPr>
        <w:jc w:val="both"/>
        <w:rPr>
          <w:color w:val="4F81BD" w:themeColor="accent1"/>
        </w:rPr>
      </w:pPr>
    </w:p>
    <w:p w14:paraId="139A9B37" w14:textId="35040DD0" w:rsidR="006635A0" w:rsidRDefault="006E1A26" w:rsidP="004B263D">
      <w:pPr>
        <w:jc w:val="both"/>
      </w:pPr>
      <w:r>
        <w:t xml:space="preserve">Hanke eesmärgiks on ehitada Staadioni tribüünidele </w:t>
      </w:r>
      <w:r w:rsidR="000E03B6">
        <w:t xml:space="preserve">kolm </w:t>
      </w:r>
      <w:r>
        <w:t>TV platvormi</w:t>
      </w:r>
    </w:p>
    <w:p w14:paraId="2D415463" w14:textId="77777777" w:rsidR="00252599" w:rsidRDefault="006635A0" w:rsidP="00A64FF3">
      <w:pPr>
        <w:jc w:val="both"/>
      </w:pPr>
      <w:r>
        <w:t>O</w:t>
      </w:r>
      <w:r w:rsidR="00252599">
        <w:t xml:space="preserve">lemasolev olukord: </w:t>
      </w:r>
      <w:r w:rsidR="006E1A26">
        <w:t>tribüün 10 istumisrida. Millest kolm astet kivivundamendil ülejäänud 7 rida metall konstruktsioonidel.</w:t>
      </w:r>
    </w:p>
    <w:p w14:paraId="3E4F37C7" w14:textId="77777777" w:rsidR="00285B43" w:rsidRDefault="009A23DD" w:rsidP="004B263D">
      <w:pPr>
        <w:jc w:val="both"/>
      </w:pPr>
      <w:r>
        <w:t>Hanke tulemusel saavuta</w:t>
      </w:r>
      <w:r w:rsidR="006635A0">
        <w:t xml:space="preserve">tav soovitud </w:t>
      </w:r>
      <w:r>
        <w:t>olukord</w:t>
      </w:r>
      <w:r w:rsidR="008753B0">
        <w:t>:</w:t>
      </w:r>
      <w:r w:rsidR="00285B43">
        <w:t xml:space="preserve"> </w:t>
      </w:r>
    </w:p>
    <w:p w14:paraId="001B90A8" w14:textId="607E4CB7" w:rsidR="008753B0" w:rsidRDefault="006E1A26" w:rsidP="006E1A26">
      <w:pPr>
        <w:pStyle w:val="Loendilik"/>
        <w:numPr>
          <w:ilvl w:val="0"/>
          <w:numId w:val="4"/>
        </w:numPr>
        <w:jc w:val="both"/>
      </w:pPr>
      <w:r>
        <w:t>Tribüüni keskel ülemisel real piirdega TV platvorm mõõtudega 4m x 2m</w:t>
      </w:r>
      <w:r w:rsidR="00B22C0A">
        <w:t>+ turvapiire</w:t>
      </w:r>
    </w:p>
    <w:p w14:paraId="3C893BD2" w14:textId="46142931" w:rsidR="006E1A26" w:rsidRDefault="006E1A26" w:rsidP="006E1A26">
      <w:pPr>
        <w:pStyle w:val="Loendilik"/>
        <w:numPr>
          <w:ilvl w:val="0"/>
          <w:numId w:val="4"/>
        </w:numPr>
        <w:jc w:val="both"/>
      </w:pPr>
      <w:r>
        <w:t>Mõlemas tribüüni servas jalgpalli 16m kasti joone peal TV platvorm mõõtudega 2m x 2m</w:t>
      </w:r>
      <w:r w:rsidR="00B22C0A">
        <w:t>+ turvapiire</w:t>
      </w:r>
    </w:p>
    <w:p w14:paraId="77C8C95E" w14:textId="78B23AEC" w:rsidR="00C67181" w:rsidRDefault="00347F10" w:rsidP="004B263D">
      <w:pPr>
        <w:jc w:val="both"/>
      </w:pPr>
      <w:r>
        <w:t>Hankesse kuuluvad kõik töö</w:t>
      </w:r>
      <w:r w:rsidR="006E1A26">
        <w:t>d, mis on vajalikud tribüünidele TV platvormide ehitamiseks</w:t>
      </w:r>
      <w:r w:rsidR="00B22C0A">
        <w:t xml:space="preserve"> ja paigaldamiseks</w:t>
      </w:r>
    </w:p>
    <w:p w14:paraId="6CE220D1" w14:textId="77777777" w:rsidR="00C67181" w:rsidRDefault="000E03B6" w:rsidP="004B263D">
      <w:pPr>
        <w:jc w:val="both"/>
      </w:pPr>
      <w:r>
        <w:t xml:space="preserve">Hankesse kuulub </w:t>
      </w:r>
      <w:r w:rsidR="008753B0">
        <w:t xml:space="preserve">olemasolevate </w:t>
      </w:r>
      <w:r w:rsidR="00C67181">
        <w:t xml:space="preserve">tribüünimoodulite ülevaatus, </w:t>
      </w:r>
      <w:r>
        <w:t xml:space="preserve">vajadusel </w:t>
      </w:r>
      <w:r w:rsidR="00C67181">
        <w:t>kulunud osade väljavahetamine</w:t>
      </w:r>
      <w:r>
        <w:t>.</w:t>
      </w:r>
    </w:p>
    <w:p w14:paraId="3A11F3ED" w14:textId="77777777" w:rsidR="00C3165C" w:rsidRDefault="00C3165C" w:rsidP="004B263D">
      <w:pPr>
        <w:jc w:val="both"/>
      </w:pPr>
      <w:r>
        <w:t>Paigaldusele antav minimaalne garantii peab kehtima kaks aastat alates paigaldise vastuvõtmisest hankija poolt.</w:t>
      </w:r>
    </w:p>
    <w:p w14:paraId="5DC7AAA1" w14:textId="7D6F248D" w:rsidR="00310050" w:rsidRDefault="00285B43" w:rsidP="004B263D">
      <w:pPr>
        <w:jc w:val="both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D42DE3" wp14:editId="44F15DE4">
                <wp:simplePos x="0" y="0"/>
                <wp:positionH relativeFrom="column">
                  <wp:posOffset>1069975</wp:posOffset>
                </wp:positionH>
                <wp:positionV relativeFrom="paragraph">
                  <wp:posOffset>-7913370</wp:posOffset>
                </wp:positionV>
                <wp:extent cx="4020959" cy="114753"/>
                <wp:effectExtent l="0" t="0" r="0" b="0"/>
                <wp:wrapNone/>
                <wp:docPr id="3147" name="Rectangle 7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4020959" cy="114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B4BA71" w14:textId="77777777" w:rsidR="00285B43" w:rsidRDefault="00285B43" w:rsidP="00285B43">
                            <w:pPr>
                              <w:pStyle w:val="Normaallaadve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j-ea" w:hAnsi="Arial" w:cs="+mj-cs"/>
                                <w:color w:val="1F497D"/>
                              </w:rPr>
                              <w:t>PÕHI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b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6D42DE3" id="Rectangle 75" o:spid="_x0000_s1026" style="position:absolute;left:0;text-align:left;margin-left:84.25pt;margin-top:-623.1pt;width:316.6pt;height:9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9eu9wEAAOIDAAAOAAAAZHJzL2Uyb0RvYy54bWysU8GO0zAQvSPxD5bvNElpWRo1XaGudoVU&#10;FqQu4jx1nCYi8Zix22T5esZuWspyQ1wij2f8Zt6bl+Xt0LXiqMk1aAqZTVIptFFYNmZfyK9P92/e&#10;S+E8mBJaNLqQz9rJ29XrV8ve5nqKNbalJsEgxuW9LWTtvc2TxKlad+AmaLXhZIXUgeeQ9klJ0DN6&#10;1ybTNH2X9EilJVTaOb69OyXlKuJXlVb+c1U57UVbSJ7Nxy/F7y58k9US8j2BrRs1jgH/MEUHjeGm&#10;F6g78CAO1PwF1TWK0GHlJwq7BKuqUTpyYDZZ+oLNtgarIxcWx9mLTO7/warH49Z+oTC6sxtU350w&#10;+EC8iUzyaV2D2esPRNjXGkpunAXJkt66/PI0BI5BxK7/hCUvGQ4eoxpDRV2AZp5iiKI/X0TXgxeK&#10;L2fpNF3MF1IozmXZ7Gb+NraA/PzakvMPGjsRDoUkXmpEh+PG+TAN5OeS0MzgfdO2cbGt+eOCC083&#10;OjpjfH0eP3jG5X7YDfw2HHdYPjMrdjd3rZF+StGzUwrpfhyAtBTtR8OKLLLZLFgrBrP5zZQDus7s&#10;rjPm0K2RzcjyglGMWsjd+bj2J2eyNSz4jdlaFQoDh0DwafgGZEcVPOv3iGeHQP5CjFPtuKkTkTFg&#10;I0XJRtMHp17Hser3r7n6BQAA//8DAFBLAwQUAAYACAAAACEAV2xpPuEAAAAPAQAADwAAAGRycy9k&#10;b3ducmV2LnhtbEyPwU6DQBCG7ya+w2ZMvLULRFdElsY0NvFaWo3HLYxAZGeB3bb49o5e6vGf+fLP&#10;N/lqtr044eQ7RxriZQQCqXJ1R42G/W6zSEH4YKg2vSPU8I0eVsX1VW6y2p1pi6cyNIJLyGdGQxvC&#10;kEnpqxat8Us3IPHu003WBI5TI+vJnLnc9jKJIiWt6YgvtGbAdYvVV3m0GvxLaNbj++tmV+7fcDtW&#10;6kM9jlrf3szPTyACzuECw68+q0PBTgd3pNqLnrNK7xnVsIiTO5WAYCaN4gcQh79ZksYgi1z+/6P4&#10;AQAA//8DAFBLAQItABQABgAIAAAAIQC2gziS/gAAAOEBAAATAAAAAAAAAAAAAAAAAAAAAABbQ29u&#10;dGVudF9UeXBlc10ueG1sUEsBAi0AFAAGAAgAAAAhADj9If/WAAAAlAEAAAsAAAAAAAAAAAAAAAAA&#10;LwEAAF9yZWxzLy5yZWxzUEsBAi0AFAAGAAgAAAAhACw71673AQAA4gMAAA4AAAAAAAAAAAAAAAAA&#10;LgIAAGRycy9lMm9Eb2MueG1sUEsBAi0AFAAGAAgAAAAhAFdsaT7hAAAADwEAAA8AAAAAAAAAAAAA&#10;AAAAUQQAAGRycy9kb3ducmV2LnhtbFBLBQYAAAAABAAEAPMAAABfBQAAAAA=&#10;" filled="f" fillcolor="#4f81bd [3204]" stroked="f" strokecolor="black [3213]">
                <v:shadow color="#eeece1 [3214]"/>
                <o:lock v:ext="edit" grouping="t"/>
                <v:textbox>
                  <w:txbxContent>
                    <w:p w14:paraId="5BB4BA71" w14:textId="77777777" w:rsidR="00285B43" w:rsidRDefault="00285B43" w:rsidP="00285B43">
                      <w:pPr>
                        <w:pStyle w:val="Normaallaadve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j-ea" w:hAnsi="Arial" w:cs="+mj-cs"/>
                          <w:color w:val="1F497D"/>
                        </w:rPr>
                        <w:t>PÕHI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ABDA8D" wp14:editId="2DEC548D">
                <wp:simplePos x="0" y="0"/>
                <wp:positionH relativeFrom="column">
                  <wp:posOffset>9309735</wp:posOffset>
                </wp:positionH>
                <wp:positionV relativeFrom="paragraph">
                  <wp:posOffset>-6935470</wp:posOffset>
                </wp:positionV>
                <wp:extent cx="1190666" cy="715077"/>
                <wp:effectExtent l="57150" t="38100" r="85725" b="104140"/>
                <wp:wrapNone/>
                <wp:docPr id="1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90666" cy="71507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9217DE0" w14:textId="77777777" w:rsidR="00285B43" w:rsidRDefault="00285B43" w:rsidP="00285B43">
                            <w:pPr>
                              <w:pStyle w:val="Normaallaadveeb"/>
                              <w:spacing w:before="58" w:beforeAutospacing="0" w:after="0" w:afterAutospacing="0" w:line="192" w:lineRule="auto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ABDA8D" id="Rectangle 8" o:spid="_x0000_s1027" style="position:absolute;left:0;text-align:left;margin-left:733.05pt;margin-top:-546.1pt;width:93.75pt;height:56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dlJQMAAFoHAAAOAAAAZHJzL2Uyb0RvYy54bWysVU1v2zgQvS/Q/0DwvpGVxHZjxCmCBFks&#10;kH5gk0XOY4qyCFAkS9KR01+/j6Tkutlctl0dBHJmOJz35oOXH/a9Zs/SB2XNmtcnM86kEbZRZrvm&#10;fz/e/f6esxDJNKStkWv+IgP/cPXut8vBreSp7axupGdwYsJqcGvexehWVRVEJ3sKJ9ZJA2VrfU8R&#10;W7+tGk8DvPe6Op3NFtVgfeO8FTIESG+Lkl9l/20rRfzctkFGptccscX89/m/Sf/q6pJWW0+uU2IM&#10;g34iip6UwaUHV7cUie28+perXglvg23jibB9ZdtWCZkxAE09e4XmoSMnMxaQE9yBpvD/uRWfnh/c&#10;Fw8aBhdWAUu2GT7aBqmiXbQZ0771fcKGaNk+U/dyoE7uIxMQ1vXFbLFYcCagW9bz2XKZuK1oNZ12&#10;PsQ/pO1ZWqy5R2qyd3q+D7GYTiYjkc2d0pp5G59U7DIXuKewHHAmWwXmLOiYZXF4CTfas2dCslEj&#10;jR0eER9nmkKEAmb5y7ZRmVgs50lYCiFQBPYiPiu2JbLiOePZhuOLz9LpX7j8bPkLl9clxBTPz0FH&#10;nt6EfqAE+XsFHZLtxL5WhlFq9HqBXkyuWBCkZZPyVIhDa+U0phi1YcOaX8xP5ygTQrO3mpAd0Tsc&#10;CGbLGektpoiIvjBqtToc/i8AQ0eNLFm8eBthPZvkPyIMx1emcryl0BVPWTWi0ibhkXm+jJVod1H6&#10;h64Z2Ebv/F8ESOeFkkales8EcdYolOE8a8DWj7U91pHfbg5VnFktctKuo7E03yeux8os5rk0DzHk&#10;3VF41dTcpc3jfrNnaspS0m1s84LWRzypl1hw4k4B/T0a5wt5TEQIMeXjZ/xabZFGO64466z/9pY8&#10;2WNQQcvZgAmLHH/dkZfoxz8NevaiPj+H25g35/PlaSLkWLM51phdf2PR13WOLi+TfdTTsvW2f8Jj&#10;cJ1uhYqMwN1rjgory5uYJgBneEyEvL7OawxhR/HePDgxzZaU9cf9E3k3TqqIGfLJTrOYVq8GVrFN&#10;9WDsNUZmq/I0+84qkpE2GOBlfpTHJr0Qx/ts9f1JvPoHAAD//wMAUEsDBBQABgAIAAAAIQAXZAoz&#10;5gAAABABAAAPAAAAZHJzL2Rvd25yZXYueG1sTI/BTsMwDIbvSLxDZCRuW9rCMlqaTmjSDghp0saY&#10;xs1tTFvRJFWTdeXtyU5w/O1Pvz/nq0l3bKTBtdZIiOcRMDKVVa2pJRzeN7MnYM6jUdhZQxJ+yMGq&#10;uL3JMVP2YnY07n3NQolxGUpovO8zzl3VkEY3tz2ZsPuyg0Yf4lBzNeAllOuOJ1EkuMbWhAsN9rRu&#10;qPren7WE8rj92B5Pi9d18nka2/7w1m9wKeX93fTyDMzT5P9guOoHdSiCU2nPRjnWhfwoRBxYCbM4&#10;SpME2BUSiwcBrAzDdJkK4EXO/z9S/AIAAP//AwBQSwECLQAUAAYACAAAACEAtoM4kv4AAADhAQAA&#10;EwAAAAAAAAAAAAAAAAAAAAAAW0NvbnRlbnRfVHlwZXNdLnhtbFBLAQItABQABgAIAAAAIQA4/SH/&#10;1gAAAJQBAAALAAAAAAAAAAAAAAAAAC8BAABfcmVscy8ucmVsc1BLAQItABQABgAIAAAAIQCPYGdl&#10;JQMAAFoHAAAOAAAAAAAAAAAAAAAAAC4CAABkcnMvZTJvRG9jLnhtbFBLAQItABQABgAIAAAAIQAX&#10;ZAoz5gAAABABAAAPAAAAAAAAAAAAAAAAAH8FAABkcnMvZG93bnJldi54bWxQSwUGAAAAAAQABADz&#10;AAAAkg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9217DE0" w14:textId="77777777" w:rsidR="00285B43" w:rsidRDefault="00285B43" w:rsidP="00285B43">
                      <w:pPr>
                        <w:pStyle w:val="Normaallaadveeb"/>
                        <w:spacing w:before="58" w:beforeAutospacing="0" w:after="0" w:afterAutospacing="0" w:line="192" w:lineRule="auto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746C7A" wp14:editId="33727A8F">
                <wp:simplePos x="0" y="0"/>
                <wp:positionH relativeFrom="column">
                  <wp:posOffset>9929495</wp:posOffset>
                </wp:positionH>
                <wp:positionV relativeFrom="paragraph">
                  <wp:posOffset>-3695700</wp:posOffset>
                </wp:positionV>
                <wp:extent cx="931450" cy="715077"/>
                <wp:effectExtent l="57150" t="38100" r="78740" b="104140"/>
                <wp:wrapNone/>
                <wp:docPr id="1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31450" cy="71507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17EE4C" w14:textId="77777777" w:rsidR="00285B43" w:rsidRDefault="00285B43" w:rsidP="00285B43">
                            <w:pPr>
                              <w:pStyle w:val="Normaallaadveeb"/>
                              <w:spacing w:before="58" w:beforeAutospacing="0" w:after="0" w:afterAutospacing="0" w:line="192" w:lineRule="auto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E746C7A" id="Rectangle 10" o:spid="_x0000_s1028" style="position:absolute;left:0;text-align:left;margin-left:781.85pt;margin-top:-291pt;width:73.35pt;height:56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npJgMAAFkHAAAOAAAAZHJzL2Uyb0RvYy54bWysVU1v2zgQvS+w/4HgvZHl2HVjxAmCBCkK&#10;ZNuiySLnMUVZBCiSS9KRs79+H0nZddNctqkOAjkzHM5788Hzy12v2ZP0QVmz4vXJhDNphG2U2az4&#10;3w+37z5wFiKZhrQ1csWfZeCXF3/+cT64pZzazupGegYnJiwHt+JdjG5ZVUF0sqdwYp00ULbW9xSx&#10;9Zuq8TTAe6+r6WTyvhqsb5y3QoYA6U1R8ovsv22liF/aNsjI9Iojtpj/Pv/X6V9dnNNy48l1Soxh&#10;0C9E0ZMyuPTg6oYisa1XP7nqlfA22DaeCNtXtm2VkBkD0NSTF2juO3IyYwE5wR1oCr/Prfj8dO++&#10;etAwuLAMWLL18JdtkCraRpsx7VrfJ2yIlu0ydc8H6uQuMgHh2Wk9m4NgAdWink8Wi0RtRcv9YedD&#10;/Chtz9JixT0yk53T012IxXRvMvLY3CqtmbfxUcUuU4ECKyQHnMlWgTkLNiZZHJ7DtfbsiZBrlEhj&#10;hweEx5mmEKGAWf6ybVQmFst5EpY6CBQBvYhPi22JrHjOeDbh+OLTdPoNl58u3nB5XUJM8fwadOTp&#10;VegHSpC/F9Ah2ezZ18owSn1ev0crJlcsCNKySXkqxKGzchpTjNqwAYUyn85RJoRebzUhO6J3OBDM&#10;hjPSGwwREX1h1Gp1OPx/AIaOGlmyePY6wnqyl/+IMBxfmcrxhkJXPGXViEqbhEfm8TJWot1G6e+7&#10;ZmBrvfXfCJBmhZJGpXrPBHHWKJThPGvA1o+1PdaR36wPVZxZLXLSrqOxND8krsfKLOa5NA8x5N1R&#10;eNW+t0uXx916xxQinCYnSbe2zTM6H/GkXmLBiVsF9HdonK/kMRAhxJCPX/BrtUUa7bjirLP+39fk&#10;yR5zClrOBgxY5PifLXmJfvxk0LNn9WwGtzFvZvPFNBFyrFkfa8y2v7bo6zpHl5fJPur9svW2f8Rb&#10;cJVuhYqMwN0rjgory+uYJgBneEuEvLrKa8xgR/HO3Duxny0p6w+7R/JunFQRM+Sz3Y9iWr4YWMU2&#10;1YOxV5iYrcrT7DurSEbaYH6X+VHemvRAHO+z1fcX8eI/AAAA//8DAFBLAwQUAAYACAAAACEA+VHH&#10;5OYAAAAPAQAADwAAAGRycy9kb3ducmV2LnhtbEyPzU7DMBCE70i8g7VI3FqnIT9tGqdClXpASJUo&#10;pSo3JzZJRLyOYjcNb8/2BMeZ/TQ7k28m07FRD661KGAxD4BprKxqsRZwfN/NlsCcl6hkZ1EL+NEO&#10;NsX9XS4zZa/4pseDrxmFoMukgMb7PuPcVY020s1tr5FuX3Yw0pMcaq4GeaVw0/EwCBJuZIv0oZG9&#10;3ja6+j5cjIDytP/Yn87xyzb8PI9tf3ztdzIV4vFhel4D83ryfzDc6lN1KKhTaS+oHOtIx8lTSqyA&#10;WbwMadaNSRdBBKwkL0pWEfAi5/93FL8AAAD//wMAUEsBAi0AFAAGAAgAAAAhALaDOJL+AAAA4QEA&#10;ABMAAAAAAAAAAAAAAAAAAAAAAFtDb250ZW50X1R5cGVzXS54bWxQSwECLQAUAAYACAAAACEAOP0h&#10;/9YAAACUAQAACwAAAAAAAAAAAAAAAAAvAQAAX3JlbHMvLnJlbHNQSwECLQAUAAYACAAAACEAxcEJ&#10;6SYDAABZBwAADgAAAAAAAAAAAAAAAAAuAgAAZHJzL2Uyb0RvYy54bWxQSwECLQAUAAYACAAAACEA&#10;+VHH5OYAAAAPAQAADwAAAAAAAAAAAAAAAACABQAAZHJzL2Rvd25yZXYueG1sUEsFBgAAAAAEAAQA&#10;8wAAAJM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417EE4C" w14:textId="77777777" w:rsidR="00285B43" w:rsidRDefault="00285B43" w:rsidP="00285B43">
                      <w:pPr>
                        <w:pStyle w:val="Normaallaadveeb"/>
                        <w:spacing w:before="58" w:beforeAutospacing="0" w:after="0" w:afterAutospacing="0" w:line="192" w:lineRule="auto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D48B8D" wp14:editId="79FA84A0">
                <wp:simplePos x="0" y="0"/>
                <wp:positionH relativeFrom="column">
                  <wp:posOffset>7990205</wp:posOffset>
                </wp:positionH>
                <wp:positionV relativeFrom="paragraph">
                  <wp:posOffset>-3695700</wp:posOffset>
                </wp:positionV>
                <wp:extent cx="944995" cy="715077"/>
                <wp:effectExtent l="57150" t="38100" r="83820" b="104140"/>
                <wp:wrapNone/>
                <wp:docPr id="1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44995" cy="71507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66CEE8" w14:textId="77777777" w:rsidR="00285B43" w:rsidRDefault="00285B43" w:rsidP="00285B43">
                            <w:pPr>
                              <w:pStyle w:val="Normaallaadveeb"/>
                              <w:spacing w:before="58" w:beforeAutospacing="0" w:after="0" w:afterAutospacing="0" w:line="192" w:lineRule="auto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D48B8D" id="Rectangle 11" o:spid="_x0000_s1029" style="position:absolute;left:0;text-align:left;margin-left:629.15pt;margin-top:-291pt;width:74.4pt;height:56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AsLIwMAAFkHAAAOAAAAZHJzL2Uyb0RvYy54bWysVU1vGyEQvVfqf0Dcm7UTu66tOFGUKFWl&#10;9ENNqpzHLOtFYoECzjr99X3A2nXTXNp0DyuYGYZ5bz44Pd92mj1IH5Q1Sz4+GnEmjbC1Musl/3Z3&#10;/eYdZyGSqUlbI5f8UQZ+fvb61WnvFvLYtlbX0jM4MWHRuyVvY3SLqgqilR2FI+ukgbKxvqOIrV9X&#10;tace3jtdHY9Gb6ve+tp5K2QIkF4VJT/L/ptGivi5aYKMTC85Yov57/N/lf7V2Skt1p5cq8QQBv1D&#10;FB0pg0v3rq4oEtt49YerTglvg23ikbBdZZtGCZkxAM149ATNbUtOZiwgJ7g9TeH/uRWfHm7dFw8a&#10;ehcWAUu26j/aGqmiTbQZ07bxXcKGaNk2U/e4p05uIxMQzieT+XzKmYBqNp6OZrNEbUWL3WHnQ3wv&#10;bcfSYsk9MpOd08NNiMV0ZzLwWF8rrZm38V7FNlOBAiskB5zJVoE5CzZGWRwew6X27IGQa5RIbfs7&#10;hMeZphChgFn+sm1UJhbLaRKWOggUAb2IT4ptiax4znjW4fDik3T6BZefzF5w+biEmOL5N+jI07PQ&#10;95Qgf0+gQ7Lesa+VYZT6fPwWrZhcsSBIyzrlqRCHzsppTDFqw3oUyvQ4lQmh1xtNyI7oHA4Es+aM&#10;9BpDRERfGLVa7Q//DcDQUi1LFufPIxyPdvLfEYbDK1M5XlFoi6esGlBpk/DIPF6GSrSbKP1tW/ds&#10;pTf+KwHSpFBSq1TvmSDOaoUynGYN2Pq9toc68uvVvoozq0VO2rU0lOa7xPVQmcU8l+Y+hrw7CK/a&#10;9Xbp8rhdbZlChCfJSdKtbP2Izkc8qZdYcOJaAf0NGucLeQxECDHk42f8Gm2RRjusOGut//GcPNlj&#10;TkHLWY8Bixx/35CX6McPBj07H08mcBvzZjKdHSdCDjWrQ43ZdJcWfT3O0eVlso96t2y87e7xFlyk&#10;W6EiI3D3kqPCyvIypgnAGd4SIS8u8hoz2FG8MbdO7GZLyvrd9p68GyZVxAz5ZHejmBZPBlaxTfVg&#10;7AUmZqPyNPvFKpKRNpjfZX6UtyY9EIf7bPXrRTz7CQAA//8DAFBLAwQUAAYACAAAACEAHwMuHOUA&#10;AAAPAQAADwAAAGRycy9kb3ducmV2LnhtbEyPT0vDQBDF74LfYRnBW7tpTNoYsylS6EGEgrWWeptk&#10;1ySY/UN2m8Zv7/Skx/fmx5v3ivWkezaqwXfWCFjMI2DK1FZ2phFweN/OMmA+oJHYW6ME/CgP6/L2&#10;psBc2ot5U+M+NIxCjM9RQBuCyzn3das0+rl1ytDtyw4aA8mh4XLAC4XrnsdRtOQaO0MfWnRq06r6&#10;e3/WAqrj7mN3PKUvm/jzNHbu8Oq2uBLi/m56fgIW1BT+YLjWp+pQUqfKno30rCcdp9kDsQJmaRbT&#10;rCuTRKsFsIq8ZPmYAC8L/n9H+QsAAP//AwBQSwECLQAUAAYACAAAACEAtoM4kv4AAADhAQAAEwAA&#10;AAAAAAAAAAAAAAAAAAAAW0NvbnRlbnRfVHlwZXNdLnhtbFBLAQItABQABgAIAAAAIQA4/SH/1gAA&#10;AJQBAAALAAAAAAAAAAAAAAAAAC8BAABfcmVscy8ucmVsc1BLAQItABQABgAIAAAAIQAQ9AsLIwMA&#10;AFkHAAAOAAAAAAAAAAAAAAAAAC4CAABkcnMvZTJvRG9jLnhtbFBLAQItABQABgAIAAAAIQAfAy4c&#10;5QAAAA8BAAAPAAAAAAAAAAAAAAAAAH0FAABkcnMvZG93bnJldi54bWxQSwUGAAAAAAQABADzAAAA&#10;j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A66CEE8" w14:textId="77777777" w:rsidR="00285B43" w:rsidRDefault="00285B43" w:rsidP="00285B43">
                      <w:pPr>
                        <w:pStyle w:val="Normaallaadveeb"/>
                        <w:spacing w:before="58" w:beforeAutospacing="0" w:after="0" w:afterAutospacing="0" w:line="192" w:lineRule="auto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BED741" wp14:editId="26548619">
                <wp:simplePos x="0" y="0"/>
                <wp:positionH relativeFrom="column">
                  <wp:posOffset>9598025</wp:posOffset>
                </wp:positionH>
                <wp:positionV relativeFrom="paragraph">
                  <wp:posOffset>-7913370</wp:posOffset>
                </wp:positionV>
                <wp:extent cx="936104" cy="424732"/>
                <wp:effectExtent l="0" t="0" r="0" b="0"/>
                <wp:wrapNone/>
                <wp:docPr id="18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104" cy="4247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04B8F0" w14:textId="77777777" w:rsidR="00285B43" w:rsidRDefault="00285B43" w:rsidP="00285B43">
                            <w:pPr>
                              <w:pStyle w:val="Normaallaadveeb"/>
                              <w:spacing w:before="58" w:beforeAutospacing="0" w:after="0" w:afterAutospacing="0" w:line="192" w:lineRule="auto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  <w:t>Plokk 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ABED74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30" type="#_x0000_t202" style="position:absolute;left:0;text-align:left;margin-left:755.75pt;margin-top:-623.1pt;width:73.7pt;height:33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WwgwEAAO8CAAAOAAAAZHJzL2Uyb0RvYy54bWysUk1v2zAMvQ/ofxB0X+ykQbcacYpuRXcZ&#10;tgHtfoAiS7EAS1RJJXb+/SglTYb1NvRCSfx4fHzU6m7yg9gbJAehlfNZLYUJGjoXtq38/fz48bMU&#10;lFTo1ADBtPJgSN6trz6sxtiYBfQwdAYFgwRqxtjKPqXYVBXp3nhFM4gmcNACepX4iduqQzUyuh+q&#10;RV3fVCNgFxG0IWLvwzEo1wXfWqPTT2vJJDG0krmlYrHYTbbVeqWaLarYO32iof6DhVcucNMz1INK&#10;SuzQvYHyTiMQ2DTT4Cuw1mlTZuBp5vU/0zz1KpoyC4tD8SwTvR+s/rF/ir9QpOkLTLzALMgYqSF2&#10;5nkmiz6fzFRwnCU8nGUzUxKanbfXN/N6KYXm0HKx/HS9yCjVpTgipW8GvMiXViJvpYil9t8pHVNf&#10;U3KvAI9uGLL/wiTf0rSZhOu4ySvLDXQHJj/y/lpJLzuFRgpMw1co685gFO93iQFLn4xyrDmBs6qF&#10;6ekH5LX9/S5Zl3+6/gMAAP//AwBQSwMEFAAGAAgAAAAhANWiG/viAAAAEQEAAA8AAABkcnMvZG93&#10;bnJldi54bWxMj8tOwzAQRfdI/IM1SOxax4GENsSpKh4SCzaUsHfjIY6Ix1HsNunf46xgeWeO7pwp&#10;d7Pt2RlH3zmSINYJMKTG6Y5aCfXn62oDzAdFWvWOUMIFPeyq66tSFdpN9IHnQ2hZLCFfKAkmhKHg&#10;3DcGrfJrNyDF3bcbrQoxji3Xo5piue15miQ5t6qjeMGoAZ8MNj+Hk5UQgt6LS/1i/dvX/P48maTJ&#10;VC3l7c28fwQWcA5/MCz6UR2q6HR0J9Ke9TFnQmSRlbAS6X2eAlugPNtsgR2XoXjY3gGvSv7/k+oX&#10;AAD//wMAUEsBAi0AFAAGAAgAAAAhALaDOJL+AAAA4QEAABMAAAAAAAAAAAAAAAAAAAAAAFtDb250&#10;ZW50X1R5cGVzXS54bWxQSwECLQAUAAYACAAAACEAOP0h/9YAAACUAQAACwAAAAAAAAAAAAAAAAAv&#10;AQAAX3JlbHMvLnJlbHNQSwECLQAUAAYACAAAACEAInEFsIMBAADvAgAADgAAAAAAAAAAAAAAAAAu&#10;AgAAZHJzL2Uyb0RvYy54bWxQSwECLQAUAAYACAAAACEA1aIb++IAAAARAQAADwAAAAAAAAAAAAAA&#10;AADdAwAAZHJzL2Rvd25yZXYueG1sUEsFBgAAAAAEAAQA8wAAAOwEAAAAAA==&#10;" filled="f" stroked="f">
                <v:textbox style="mso-fit-shape-to-text:t">
                  <w:txbxContent>
                    <w:p w14:paraId="4D04B8F0" w14:textId="77777777" w:rsidR="00285B43" w:rsidRDefault="00285B43" w:rsidP="00285B43">
                      <w:pPr>
                        <w:pStyle w:val="Normaallaadveeb"/>
                        <w:spacing w:before="58" w:beforeAutospacing="0" w:after="0" w:afterAutospacing="0" w:line="192" w:lineRule="auto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  <w:t>Plokk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A92A60" wp14:editId="5BCB6EAE">
                <wp:simplePos x="0" y="0"/>
                <wp:positionH relativeFrom="column">
                  <wp:posOffset>5906135</wp:posOffset>
                </wp:positionH>
                <wp:positionV relativeFrom="paragraph">
                  <wp:posOffset>-7907020</wp:posOffset>
                </wp:positionV>
                <wp:extent cx="943125" cy="609398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9F02FE-D285-4E96-B225-4120BE8EFB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125" cy="6093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D80929" w14:textId="77777777" w:rsidR="00285B43" w:rsidRDefault="00285B43" w:rsidP="00285B43">
                            <w:pPr>
                              <w:pStyle w:val="Normaallaadveeb"/>
                              <w:spacing w:before="58" w:beforeAutospacing="0" w:after="0" w:afterAutospacing="0" w:line="192" w:lineRule="auto"/>
                              <w:textAlignment w:val="baseline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A92A60" id="TextBox 4" o:spid="_x0000_s1031" type="#_x0000_t202" style="position:absolute;left:0;text-align:left;margin-left:465.05pt;margin-top:-622.6pt;width:74.25pt;height:4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0S1hAEAAO8CAAAOAAAAZHJzL2Uyb0RvYy54bWysUk1v2zAMvQ/ofxB0X+yka9EYcYptRXcp&#10;tgHdfoAiS7EAS1RJJXb+fSklTYrtNuxCSfx4fHzU6n7yg9gbJAehlfNZLYUJGjoXtq38/evx450U&#10;lFTo1ADBtPJgSN6vrz6sxtiYBfQwdAYFgwRqxtjKPqXYVBXp3nhFM4gmcNACepX4iduqQzUyuh+q&#10;RV3fViNgFxG0IWLvwzEo1wXfWqPTD2vJJDG0krmlYrHYTbbVeqWaLarYO32iof6BhVcucNMz1INK&#10;SuzQ/QXlnUYgsGmmwVdgrdOmzMDTzOs/pnnuVTRlFhaH4lkm+n+w+vv+Of5EkaYvMPECsyBjpIbY&#10;meeZLPp8MlPBcZbwcJbNTElodi4/Xc8XN1JoDt3Wy+vlXUapLsURKX0z4EW+tBJ5K0UstX+idEx9&#10;S8m9Ajy6Ycj+C5N8S9NmEq5r5c0byw10ByY/8v5aSS87hUYKTMNXKOvOYBQ/7xIDlj4Z5VhzAmdV&#10;C9PTD8hre/8uWZd/un4FAAD//wMAUEsDBBQABgAIAAAAIQBHX+oK4wAAABABAAAPAAAAZHJzL2Rv&#10;d25yZXYueG1sTI/LbsIwEEX3lfoP1lTqDuykQCHEQagPqQs2pel+iIc4amxHsSHh7+us2uXMHN05&#10;N9+NpmVX6n3jrIRkLoCRrZxqbC2h/HqfrYH5gFZh6yxJuJGHXXF/l2Om3GA/6XoMNYsh1mcoQYfQ&#10;ZZz7SpNBP3cd2Xg7u95giGNfc9XjEMNNy1MhVtxgY+MHjR29aKp+jhcjIQS1T27lm/Ef3+PhddCi&#10;WmIp5ePDuN8CCzSGPxgm/agORXQ6uYtVnrUSNk8iiaiEWZIulimwiRHP6xWw07RMFpsUeJHz/0WK&#10;XwAAAP//AwBQSwECLQAUAAYACAAAACEAtoM4kv4AAADhAQAAEwAAAAAAAAAAAAAAAAAAAAAAW0Nv&#10;bnRlbnRfVHlwZXNdLnhtbFBLAQItABQABgAIAAAAIQA4/SH/1gAAAJQBAAALAAAAAAAAAAAAAAAA&#10;AC8BAABfcmVscy8ucmVsc1BLAQItABQABgAIAAAAIQDoS0S1hAEAAO8CAAAOAAAAAAAAAAAAAAAA&#10;AC4CAABkcnMvZTJvRG9jLnhtbFBLAQItABQABgAIAAAAIQBHX+oK4wAAABABAAAPAAAAAAAAAAAA&#10;AAAAAN4DAABkcnMvZG93bnJldi54bWxQSwUGAAAAAAQABADzAAAA7gQAAAAA&#10;" filled="f" stroked="f">
                <v:textbox style="mso-fit-shape-to-text:t">
                  <w:txbxContent>
                    <w:p w14:paraId="76D80929" w14:textId="77777777" w:rsidR="00285B43" w:rsidRDefault="00285B43" w:rsidP="00285B43">
                      <w:pPr>
                        <w:pStyle w:val="Normaallaadveeb"/>
                        <w:spacing w:before="58" w:beforeAutospacing="0" w:after="0" w:afterAutospacing="0" w:line="192" w:lineRule="auto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61DFD4" wp14:editId="13D4A0F5">
                <wp:simplePos x="0" y="0"/>
                <wp:positionH relativeFrom="column">
                  <wp:posOffset>8936355</wp:posOffset>
                </wp:positionH>
                <wp:positionV relativeFrom="paragraph">
                  <wp:posOffset>-2038350</wp:posOffset>
                </wp:positionV>
                <wp:extent cx="907144" cy="240066"/>
                <wp:effectExtent l="0" t="0" r="0" b="0"/>
                <wp:wrapNone/>
                <wp:docPr id="20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144" cy="2400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5F977C" w14:textId="77777777" w:rsidR="00285B43" w:rsidRDefault="00285B43" w:rsidP="00285B43">
                            <w:pPr>
                              <w:pStyle w:val="Normaallaadveeb"/>
                              <w:spacing w:before="58" w:beforeAutospacing="0" w:after="0" w:afterAutospacing="0" w:line="192" w:lineRule="auto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</w:rPr>
                              <w:t>Plokk 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61DFD4" id="TextBox 16" o:spid="_x0000_s1032" type="#_x0000_t202" style="position:absolute;left:0;text-align:left;margin-left:703.65pt;margin-top:-160.5pt;width:71.45pt;height:18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zsZgQEAAO8CAAAOAAAAZHJzL2Uyb0RvYy54bWysUk1vGyEQvUfKf0Dc411bVj5WXkdtovRS&#10;NZXS/ADMghdpYcgM9q7/fQfi2lFzq3oZYAbevHmP1f3kB7E3SA5CK+ezWgoTNHQubFv5+uvp6lYK&#10;Sip0aoBgWnkwJO/XlxerMTZmAT0MnUHBIIGaMbayTyk2VUW6N17RDKIJXLSAXiU+4rbqUI2M7odq&#10;UdfX1QjYRQRtiDj7+F6U64JvrdHp2VoySQytZG6pRCxxk2O1Xqlmiyr2Th9pqH9g4ZUL3PQE9aiS&#10;Ejt0n6C80wgENs00+AqsddqUGXiaef3XNC+9iqbMwuJQPMlE/w9W/9i/xJ8o0vQVJjYwCzJGaoiT&#10;eZ7Jos8rMxVcZwkPJ9nMlITm5F19M18updBcWizZlOuMUp0fR6T0zYAXedNKZFeKWGr/ndL71T9X&#10;cq8AT24Ycv7MJO/StJmE61pZ8HNmA92ByY/sXyvpbafQSIFpeIBidwaj+GWXGLD0Ob85grOqhenx&#10;B2TbPp7LrfM/Xf8GAAD//wMAUEsDBBQABgAIAAAAIQC9VwHR4QAAAA8BAAAPAAAAZHJzL2Rvd25y&#10;ZXYueG1sTI/NTsMwEITvSLyDtUjcWjsOgSrEqSp+JA5cKOHuxiaOiNdR7Dbp27M9wXFmP83OVNvF&#10;D+xkp9gHVJCtBTCLbTA9dgqaz9fVBlhMGo0eAloFZxthW19fVbo0YcYPe9qnjlEIxlIrcCmNJeex&#10;ddbruA6jRbp9h8nrRHLquJn0TOF+4FKIe+51j/TB6dE+Odv+7I9eQUpml52bFx/fvpb359mJttCN&#10;Urc3y+4RWLJL+oPhUp+qQ02dDuGIJrKB9J14yIlVsMplRrMuTFEICexAntzkEnhd8f876l8AAAD/&#10;/wMAUEsBAi0AFAAGAAgAAAAhALaDOJL+AAAA4QEAABMAAAAAAAAAAAAAAAAAAAAAAFtDb250ZW50&#10;X1R5cGVzXS54bWxQSwECLQAUAAYACAAAACEAOP0h/9YAAACUAQAACwAAAAAAAAAAAAAAAAAvAQAA&#10;X3JlbHMvLnJlbHNQSwECLQAUAAYACAAAACEANqc7GYEBAADvAgAADgAAAAAAAAAAAAAAAAAuAgAA&#10;ZHJzL2Uyb0RvYy54bWxQSwECLQAUAAYACAAAACEAvVcB0eEAAAAPAQAADwAAAAAAAAAAAAAAAADb&#10;AwAAZHJzL2Rvd25yZXYueG1sUEsFBgAAAAAEAAQA8wAAAOkEAAAAAA==&#10;" filled="f" stroked="f">
                <v:textbox style="mso-fit-shape-to-text:t">
                  <w:txbxContent>
                    <w:p w14:paraId="4D5F977C" w14:textId="77777777" w:rsidR="00285B43" w:rsidRDefault="00285B43" w:rsidP="00285B43">
                      <w:pPr>
                        <w:pStyle w:val="Normaallaadveeb"/>
                        <w:spacing w:before="58" w:beforeAutospacing="0" w:after="0" w:afterAutospacing="0" w:line="192" w:lineRule="auto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</w:rPr>
                        <w:t>Plokk 4</w:t>
                      </w:r>
                    </w:p>
                  </w:txbxContent>
                </v:textbox>
              </v:shape>
            </w:pict>
          </mc:Fallback>
        </mc:AlternateContent>
      </w:r>
      <w:r w:rsidR="00310050">
        <w:t>Töövõtjal on kohustus tutvuda olemasoleva olukorraga</w:t>
      </w:r>
      <w:r w:rsidR="00B22C0A">
        <w:t xml:space="preserve"> objektil</w:t>
      </w:r>
      <w:r w:rsidR="00310050">
        <w:t>.</w:t>
      </w:r>
      <w:r w:rsidR="00B0110A">
        <w:t xml:space="preserve"> </w:t>
      </w:r>
      <w:r w:rsidR="006E1A26">
        <w:t>O</w:t>
      </w:r>
      <w:r w:rsidR="00B0110A">
        <w:t xml:space="preserve">lukorraga saab tutvuda tööpäeviti ilma eelneva kokkuleppeta. </w:t>
      </w:r>
      <w:r w:rsidR="00B22C0A">
        <w:t xml:space="preserve">Objekti tutvumisest teavitada </w:t>
      </w:r>
      <w:r w:rsidR="00C255AD">
        <w:t>Rakvere Spordikeskuse haldusjuh</w:t>
      </w:r>
      <w:r w:rsidR="00B0110A">
        <w:t>t</w:t>
      </w:r>
      <w:r w:rsidR="00B22C0A">
        <w:t>i</w:t>
      </w:r>
      <w:r w:rsidR="00C255AD">
        <w:t xml:space="preserve"> Andres Uska, e-post </w:t>
      </w:r>
      <w:hyperlink r:id="rId6" w:history="1">
        <w:r w:rsidR="00B22C0A" w:rsidRPr="00EC3E36">
          <w:rPr>
            <w:rStyle w:val="Hperlink"/>
          </w:rPr>
          <w:t>andres.uska@rakverespordikeskus.ee</w:t>
        </w:r>
      </w:hyperlink>
      <w:r w:rsidR="00310050">
        <w:t>.</w:t>
      </w:r>
      <w:r w:rsidR="00B22C0A">
        <w:t xml:space="preserve"> Lisaküsimused esitada haldusjuhile telefonitsi 5125206, või emailiga.</w:t>
      </w:r>
    </w:p>
    <w:p w14:paraId="4FE9D308" w14:textId="2C37250C" w:rsidR="00310050" w:rsidRDefault="00310050" w:rsidP="004B263D">
      <w:pPr>
        <w:jc w:val="both"/>
      </w:pPr>
      <w:r>
        <w:t xml:space="preserve">Kõik </w:t>
      </w:r>
      <w:r w:rsidR="00C66861">
        <w:t xml:space="preserve">pakkumuses </w:t>
      </w:r>
      <w:r>
        <w:t>esitatud hinnakomponendid üksikult, aga ka koos peavad sisaldama kõiki konkreetse töö</w:t>
      </w:r>
      <w:r w:rsidR="00C255AD">
        <w:t xml:space="preserve"> </w:t>
      </w:r>
      <w:r>
        <w:t>tegemiseks vajalik</w:t>
      </w:r>
      <w:r w:rsidR="000E03B6">
        <w:t>ke otseseid ja kaudseid kulusid</w:t>
      </w:r>
      <w:r>
        <w:t xml:space="preserve">, </w:t>
      </w:r>
      <w:r w:rsidR="00C255AD">
        <w:t xml:space="preserve">töö </w:t>
      </w:r>
      <w:r>
        <w:t xml:space="preserve">teostamiseks, tõendamiseks, dokumenteerimiseks, </w:t>
      </w:r>
      <w:r w:rsidR="001D01A9">
        <w:t>h</w:t>
      </w:r>
      <w:r>
        <w:t>ankijale üleandmiseks jt</w:t>
      </w:r>
      <w:r w:rsidR="00C255AD">
        <w:t>.</w:t>
      </w:r>
      <w:r>
        <w:t xml:space="preserve"> kohustuste</w:t>
      </w:r>
      <w:r w:rsidR="00C255AD">
        <w:t xml:space="preserve"> </w:t>
      </w:r>
      <w:r>
        <w:t>täitmiseks.</w:t>
      </w:r>
      <w:r w:rsidR="00B16AB7">
        <w:t xml:space="preserve"> Hinnapakkumise osa on ka tootejoonis.</w:t>
      </w:r>
    </w:p>
    <w:p w14:paraId="5851AD00" w14:textId="77777777" w:rsidR="00310050" w:rsidRDefault="00310050" w:rsidP="004B263D">
      <w:pPr>
        <w:jc w:val="both"/>
      </w:pPr>
      <w:r>
        <w:t>Kõik tööd, mida Pakkuja arvates pole kajastatud töömahtude loetelus, kuid on vajalikud</w:t>
      </w:r>
      <w:r w:rsidR="00C255AD">
        <w:t xml:space="preserve"> </w:t>
      </w:r>
      <w:r>
        <w:t xml:space="preserve">tööde korrektseks teostamiseks, tuleb lisada </w:t>
      </w:r>
      <w:r w:rsidR="00C255AD">
        <w:t xml:space="preserve">pakkumuse hinnatabeli </w:t>
      </w:r>
      <w:r>
        <w:t>lõppu.</w:t>
      </w:r>
      <w:r w:rsidR="00C255AD">
        <w:t xml:space="preserve"> </w:t>
      </w:r>
      <w:r>
        <w:t>Hankedokumentides kirjeldatud eesmärgi täitmiseks vajalike tööde mahtude määramine on</w:t>
      </w:r>
      <w:r w:rsidR="00C255AD">
        <w:t xml:space="preserve"> </w:t>
      </w:r>
      <w:r>
        <w:t>Pakkuja</w:t>
      </w:r>
      <w:r w:rsidR="00C255AD">
        <w:t xml:space="preserve"> </w:t>
      </w:r>
      <w:r>
        <w:t>kohustus.</w:t>
      </w:r>
    </w:p>
    <w:p w14:paraId="5066C3B2" w14:textId="77777777" w:rsidR="00C255AD" w:rsidRDefault="00310050" w:rsidP="004B263D">
      <w:pPr>
        <w:jc w:val="both"/>
      </w:pPr>
      <w:r>
        <w:t>Tehnilises kirjelduses ja pakkumuse hinnatabelis esitatud konkreetsete tööde füüsilised mahud</w:t>
      </w:r>
      <w:r w:rsidR="00C255AD">
        <w:t xml:space="preserve"> </w:t>
      </w:r>
      <w:r>
        <w:t>tule</w:t>
      </w:r>
      <w:r w:rsidR="00253F39">
        <w:t>b Pakkujal ise välja arvestada.</w:t>
      </w:r>
      <w:r>
        <w:t xml:space="preserve"> </w:t>
      </w:r>
    </w:p>
    <w:p w14:paraId="116E76AF" w14:textId="77777777" w:rsidR="00310050" w:rsidRDefault="00310050" w:rsidP="004B263D">
      <w:pPr>
        <w:jc w:val="both"/>
      </w:pPr>
      <w:r>
        <w:t>Pakkumuses tuleb arvestada ka nende tööde teostamisega, mis ei ole hankedokumentides</w:t>
      </w:r>
      <w:r w:rsidR="00C255AD">
        <w:t xml:space="preserve"> </w:t>
      </w:r>
      <w:r>
        <w:t>otseselt kirjeldatud kuid on vajalikud teostada tulenevalt objekti tegelikust olukorrast ja</w:t>
      </w:r>
      <w:r w:rsidR="00C255AD">
        <w:t xml:space="preserve"> </w:t>
      </w:r>
      <w:r>
        <w:t>seisundist, kehtivatest seadustest, ehitusnormidest, standarditest ja vastavate ametkondade</w:t>
      </w:r>
      <w:r w:rsidR="00C255AD">
        <w:t xml:space="preserve"> </w:t>
      </w:r>
      <w:r>
        <w:t>nõuetest.</w:t>
      </w:r>
    </w:p>
    <w:p w14:paraId="55CBC415" w14:textId="2D893E28" w:rsidR="00CC6990" w:rsidRDefault="00CC6990" w:rsidP="004B263D">
      <w:pPr>
        <w:jc w:val="both"/>
      </w:pPr>
      <w:r w:rsidRPr="00CC6990">
        <w:lastRenderedPageBreak/>
        <w:t xml:space="preserve">Paigaldustööde teostamine on </w:t>
      </w:r>
      <w:r w:rsidR="00253F39">
        <w:t>võimalik ajavahemikus 01.04.2025.a. kuni 31.07.2025</w:t>
      </w:r>
      <w:r w:rsidRPr="00CC6990">
        <w:t>.a. (k.a.)</w:t>
      </w:r>
      <w:r w:rsidR="0027593D">
        <w:t xml:space="preserve">. Arveldamine toimub </w:t>
      </w:r>
      <w:proofErr w:type="spellStart"/>
      <w:r w:rsidR="0027593D">
        <w:t>e-arvete</w:t>
      </w:r>
      <w:proofErr w:type="spellEnd"/>
      <w:r w:rsidR="0027593D">
        <w:t xml:space="preserve"> alusel peale tööde üleandmis-vastuvõtmis akti vormistamist maksetähtajaga 14 päeva.</w:t>
      </w:r>
      <w:bookmarkStart w:id="0" w:name="_GoBack"/>
      <w:bookmarkEnd w:id="0"/>
    </w:p>
    <w:p w14:paraId="052E2F6D" w14:textId="77777777" w:rsidR="00475683" w:rsidRDefault="00475683" w:rsidP="00475683">
      <w:pPr>
        <w:jc w:val="both"/>
      </w:pPr>
      <w:r>
        <w:t>Hankija jätab endale õiguse lükata tagasi kõik pakkumused juhul kui:</w:t>
      </w:r>
    </w:p>
    <w:p w14:paraId="57DE1B40" w14:textId="27FBE938" w:rsidR="00475683" w:rsidRDefault="00475683" w:rsidP="00475683">
      <w:pPr>
        <w:jc w:val="both"/>
      </w:pPr>
      <w:r>
        <w:t>•</w:t>
      </w:r>
      <w:r>
        <w:tab/>
        <w:t xml:space="preserve">kõigi vastavaks tunnistatud pakkumuste hinnad ületavad </w:t>
      </w:r>
      <w:proofErr w:type="spellStart"/>
      <w:r w:rsidR="004379AE">
        <w:t>hankija</w:t>
      </w:r>
      <w:proofErr w:type="spellEnd"/>
      <w:r w:rsidR="004379AE">
        <w:t xml:space="preserve"> eelarvelisi vahendeid </w:t>
      </w:r>
    </w:p>
    <w:p w14:paraId="7EC837FE" w14:textId="77777777" w:rsidR="00475683" w:rsidRDefault="00475683" w:rsidP="00475683">
      <w:pPr>
        <w:jc w:val="both"/>
      </w:pPr>
      <w:r>
        <w:t>•</w:t>
      </w:r>
      <w:r>
        <w:tab/>
        <w:t>hankemenetluse vältel ilmneb mõni hanke väljakuulutamise hetkeks hankijale mitte teada olev asjaolu, mille tõttu hankelepingu sõlmimine muutub hankijale ebaotstarbekaks või võimatuks;</w:t>
      </w:r>
    </w:p>
    <w:p w14:paraId="621911FE" w14:textId="29D9AEFA" w:rsidR="00475683" w:rsidRDefault="00475683" w:rsidP="00475683">
      <w:pPr>
        <w:jc w:val="both"/>
      </w:pPr>
      <w:r>
        <w:t>•</w:t>
      </w:r>
      <w:r>
        <w:tab/>
        <w:t>hankijal tekib vajadus hank</w:t>
      </w:r>
      <w:r w:rsidR="004379AE">
        <w:t xml:space="preserve">e objekti olulisel määral muuta, mis on </w:t>
      </w:r>
      <w:proofErr w:type="spellStart"/>
      <w:r w:rsidR="004379AE">
        <w:t>hankija</w:t>
      </w:r>
      <w:proofErr w:type="spellEnd"/>
      <w:r w:rsidR="004379AE">
        <w:t xml:space="preserve"> jaoks plaaniväline.</w:t>
      </w:r>
    </w:p>
    <w:sectPr w:rsidR="00475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2A6"/>
    <w:multiLevelType w:val="hybridMultilevel"/>
    <w:tmpl w:val="018CA2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03C3C"/>
    <w:multiLevelType w:val="hybridMultilevel"/>
    <w:tmpl w:val="B2DAD5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0608B"/>
    <w:multiLevelType w:val="hybridMultilevel"/>
    <w:tmpl w:val="09B49DD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E356A"/>
    <w:multiLevelType w:val="hybridMultilevel"/>
    <w:tmpl w:val="305A4242"/>
    <w:lvl w:ilvl="0" w:tplc="C9EAB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50"/>
    <w:rsid w:val="00071A72"/>
    <w:rsid w:val="000E03B6"/>
    <w:rsid w:val="000E3CF9"/>
    <w:rsid w:val="001D01A9"/>
    <w:rsid w:val="00252599"/>
    <w:rsid w:val="00253F39"/>
    <w:rsid w:val="0027593D"/>
    <w:rsid w:val="00285B43"/>
    <w:rsid w:val="002A0BED"/>
    <w:rsid w:val="002A4371"/>
    <w:rsid w:val="002D189E"/>
    <w:rsid w:val="002D555A"/>
    <w:rsid w:val="00310050"/>
    <w:rsid w:val="00347F10"/>
    <w:rsid w:val="003F13DF"/>
    <w:rsid w:val="004379AE"/>
    <w:rsid w:val="00475683"/>
    <w:rsid w:val="004B263D"/>
    <w:rsid w:val="004D3444"/>
    <w:rsid w:val="00576827"/>
    <w:rsid w:val="00593413"/>
    <w:rsid w:val="006635A0"/>
    <w:rsid w:val="0069643E"/>
    <w:rsid w:val="006E1A26"/>
    <w:rsid w:val="00767D27"/>
    <w:rsid w:val="008573E3"/>
    <w:rsid w:val="008753B0"/>
    <w:rsid w:val="008B4370"/>
    <w:rsid w:val="008E7121"/>
    <w:rsid w:val="00902FEE"/>
    <w:rsid w:val="0092777F"/>
    <w:rsid w:val="009A23DD"/>
    <w:rsid w:val="009F0D20"/>
    <w:rsid w:val="00A64FF3"/>
    <w:rsid w:val="00B0110A"/>
    <w:rsid w:val="00B16AB7"/>
    <w:rsid w:val="00B22C0A"/>
    <w:rsid w:val="00B74BEB"/>
    <w:rsid w:val="00B768D3"/>
    <w:rsid w:val="00C255AD"/>
    <w:rsid w:val="00C3165C"/>
    <w:rsid w:val="00C66861"/>
    <w:rsid w:val="00C67181"/>
    <w:rsid w:val="00CC6990"/>
    <w:rsid w:val="00D128F4"/>
    <w:rsid w:val="00D36622"/>
    <w:rsid w:val="00D8374B"/>
    <w:rsid w:val="00F161EE"/>
    <w:rsid w:val="00F205E6"/>
    <w:rsid w:val="00F236BF"/>
    <w:rsid w:val="00F6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F8E3"/>
  <w15:docId w15:val="{269370FA-9943-45E9-9F90-9C5C291E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A0BED"/>
    <w:pPr>
      <w:ind w:left="720"/>
      <w:contextualSpacing/>
    </w:pPr>
  </w:style>
  <w:style w:type="paragraph" w:styleId="Normaallaadveeb">
    <w:name w:val="Normal (Web)"/>
    <w:basedOn w:val="Normaallaad"/>
    <w:uiPriority w:val="99"/>
    <w:semiHidden/>
    <w:unhideWhenUsed/>
    <w:rsid w:val="00285B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A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A4371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B22C0A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B22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es.uska@rakverespordikeskus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A690B-B587-4E1E-8282-92A8F643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421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</dc:creator>
  <cp:lastModifiedBy>Uska.A</cp:lastModifiedBy>
  <cp:revision>7</cp:revision>
  <cp:lastPrinted>2017-11-30T10:00:00Z</cp:lastPrinted>
  <dcterms:created xsi:type="dcterms:W3CDTF">2025-03-07T08:38:00Z</dcterms:created>
  <dcterms:modified xsi:type="dcterms:W3CDTF">2025-03-17T12:56:00Z</dcterms:modified>
</cp:coreProperties>
</file>