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C1CB" w14:textId="5613A38C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Pakkum</w:t>
      </w:r>
      <w:r w:rsidR="00A16D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u</w:t>
      </w:r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smenetluse kutse ja </w:t>
      </w:r>
      <w:r w:rsidR="007B7F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tingimused</w:t>
      </w:r>
    </w:p>
    <w:p w14:paraId="005B7183" w14:textId="77777777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249BCE88" w14:textId="1FD630D2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Rakvere Linnavalitsus kuulutab välja pakkum</w:t>
      </w:r>
      <w:r w:rsidR="00A16D9B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u</w:t>
      </w: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smenetluse  </w:t>
      </w:r>
      <w:r w:rsidR="00FD5037" w:rsidRPr="00FD50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Rakvere </w:t>
      </w:r>
      <w:proofErr w:type="spellStart"/>
      <w:r w:rsidR="00FD5037" w:rsidRPr="00FD50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linna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Sepa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tänava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(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katastriüksused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Sepa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tänav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L1 (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katastriüksuse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tunnus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66301:006:0031),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Sepa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tänav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L2 (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katastriüksuse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tunnus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66301:006:0032),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Sepa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tänav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L3 (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katastriüksuse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tunnus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66301:006:0033 ja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Sepa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tänav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L4 (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katastriüksuse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tunnus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66301:002:0016))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tänavavalgustuse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rajamiseks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.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Rajamine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hõlmab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tööprojekti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koostamist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ning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tööprojektile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vastava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tänavavalgustuse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väl</w:t>
      </w:r>
      <w:r w:rsidR="002B2AE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j</w:t>
      </w:r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a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ehitamist</w:t>
      </w:r>
      <w:proofErr w:type="spellEnd"/>
      <w:r w:rsidR="00B433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.</w:t>
      </w:r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Sepa</w:t>
      </w:r>
      <w:proofErr w:type="spellEnd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tänava</w:t>
      </w:r>
      <w:proofErr w:type="spellEnd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Võidu</w:t>
      </w:r>
      <w:proofErr w:type="spellEnd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tänava</w:t>
      </w:r>
      <w:proofErr w:type="spellEnd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poolses</w:t>
      </w:r>
      <w:proofErr w:type="spellEnd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otsas</w:t>
      </w:r>
      <w:proofErr w:type="spellEnd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on 2 </w:t>
      </w:r>
      <w:proofErr w:type="spellStart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tänavavalgustusmasti</w:t>
      </w:r>
      <w:proofErr w:type="spellEnd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, </w:t>
      </w:r>
      <w:proofErr w:type="spellStart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mida</w:t>
      </w:r>
      <w:proofErr w:type="spellEnd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ümber</w:t>
      </w:r>
      <w:proofErr w:type="spellEnd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ei</w:t>
      </w:r>
      <w:proofErr w:type="spellEnd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projekteerita</w:t>
      </w:r>
      <w:proofErr w:type="spellEnd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ega</w:t>
      </w:r>
      <w:proofErr w:type="spellEnd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ehitata</w:t>
      </w:r>
      <w:proofErr w:type="spellEnd"/>
      <w:r w:rsidR="0007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. </w:t>
      </w:r>
    </w:p>
    <w:p w14:paraId="596CF10D" w14:textId="12308BCE" w:rsid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 </w:t>
      </w:r>
    </w:p>
    <w:p w14:paraId="6B702098" w14:textId="77777777" w:rsidR="007B7FA5" w:rsidRPr="000E1FB2" w:rsidRDefault="007B7FA5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436878A8" w14:textId="2C63F272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1. PAKKUM</w:t>
      </w:r>
      <w:r w:rsidR="007B7F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U</w:t>
      </w:r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SMENETLUSE ISELOOMUSTUS</w:t>
      </w:r>
    </w:p>
    <w:p w14:paraId="3377D790" w14:textId="142C96FC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</w:t>
      </w: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br/>
      </w:r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1.1. Pakkum</w:t>
      </w:r>
      <w:r w:rsidR="007B7F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u</w:t>
      </w:r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smenetluse kutse esitaja:</w:t>
      </w:r>
    </w:p>
    <w:p w14:paraId="17957F90" w14:textId="77777777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Nimi: Rakvere Linnavalitsus</w:t>
      </w:r>
    </w:p>
    <w:p w14:paraId="5D4B7F64" w14:textId="77777777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Aadress: Lai tn 20, 44308 Rakvere, Eesti Vabariik</w:t>
      </w:r>
    </w:p>
    <w:p w14:paraId="3463157E" w14:textId="2179E961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Telefon: 322 5870</w:t>
      </w:r>
      <w:r w:rsidRPr="000E1FB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687B6208" wp14:editId="3D347BB0">
                <wp:extent cx="85725" cy="85725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B20076" id="Rectangle 1" o:spid="_x0000_s1026" style="width:6.7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ox0AEAAJwDAAAOAAAAZHJzL2Uyb0RvYy54bWysU8tu2zAQvBfIPxC817INp00Ey0GQIEWB&#10;tA2Q9ANoipSISlxml7bsfn2XlGO77a3ohdgHNTs7HC1vdn0ntgbJga/kbDKVwngNtfNNJb+/PLy/&#10;koKi8rXqwJtK7g3Jm9XFu+UQSjOHFrraoGAQT+UQKtnGGMqiIN2aXtEEgvHctIC9ipxiU9SoBkbv&#10;u2I+nX4oBsA6IGhDxNX7sSlXGd9ao+M3a8lE0VWSucV8Yj7X6SxWS1U2qELr9IGG+gcWvXKehx6h&#10;7lVUYoPuL6jeaQQCGyca+gKsddrkHXib2fSPbZ5bFUzehcWhcJSJ/h+s/rp9Dk+YqFN4BP2DhIe7&#10;VvnG3FJg+fhR5amECENrVM0MZkm7YghUHjFSQowm1sMXqPm11SZClmVnsU8zeGGxy+rvj+qbXRSa&#10;i1eXH+eXUmjujGHCV+XbpwEpfjLQixRUEplbhlbbR4rj1bcraZKHB9d1+Xk7/1uBMVMlU09sk1eo&#10;XEO9Z+YIo0XY0hy0gD+lGNgelaTXjUIjRffZ8/bXs8Ui+SknC2bOCZ531ucd5TVDVTJKMYZ3cfTg&#10;JqBr2izyyPGWFbMu73NidSDLFsiKHOyaPHae51unn2r1CwAA//8DAFBLAwQUAAYACAAAACEAlRXn&#10;mdoAAAADAQAADwAAAGRycy9kb3ducmV2LnhtbEyPQUvDQBCF74L/YRnBi7QblUqJ2RQpiEUKpan2&#10;PM2OSTA7m2a3Sfrvu20PepnH8Ib3vklmg6lFR62rLCt4HEcgiHOrKy4UfG3eR1MQziNrrC2TgiM5&#10;mKW3NwnG2va8pi7zhQgh7GJUUHrfxFK6vCSDbmwb4uD92NagD2tbSN1iH8JNLZ+i6EUarDg0lNjQ&#10;vKT8NzsYBX2+6rab5YdcPWwXlveL/Tz7/lTq/m54ewXhafB/x3DGD+iQBqadPbB2olYQHvGXefae&#10;JyB2V5VpIv+zpycAAAD//wMAUEsBAi0AFAAGAAgAAAAhALaDOJL+AAAA4QEAABMAAAAAAAAAAAAA&#10;AAAAAAAAAFtDb250ZW50X1R5cGVzXS54bWxQSwECLQAUAAYACAAAACEAOP0h/9YAAACUAQAACwAA&#10;AAAAAAAAAAAAAAAvAQAAX3JlbHMvLnJlbHNQSwECLQAUAAYACAAAACEAmmNaMdABAACcAwAADgAA&#10;AAAAAAAAAAAAAAAuAgAAZHJzL2Uyb0RvYy54bWxQSwECLQAUAAYACAAAACEAlRXnmdoAAAADAQAA&#10;DwAAAAAAAAAAAAAAAAAq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83C4768" w14:textId="77777777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E-post: </w:t>
      </w:r>
      <w:hyperlink r:id="rId5" w:history="1">
        <w:r w:rsidRPr="000E1FB2">
          <w:rPr>
            <w:rFonts w:ascii="Times New Roman" w:eastAsia="Times New Roman" w:hAnsi="Times New Roman" w:cs="Times New Roman"/>
            <w:b/>
            <w:bCs/>
            <w:color w:val="2B3990"/>
            <w:sz w:val="24"/>
            <w:szCs w:val="24"/>
            <w:u w:val="single"/>
            <w:lang w:eastAsia="et-EE"/>
          </w:rPr>
          <w:t>linnavalitsus@rakvere.ee</w:t>
        </w:r>
      </w:hyperlink>
    </w:p>
    <w:p w14:paraId="1B8C494F" w14:textId="77777777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</w:t>
      </w:r>
    </w:p>
    <w:p w14:paraId="6FE51E15" w14:textId="7AC05EDA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1.2. Pakkum</w:t>
      </w:r>
      <w:r w:rsidR="007B7F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u</w:t>
      </w:r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smenetluse eest vastutav isik:</w:t>
      </w:r>
    </w:p>
    <w:p w14:paraId="43C00949" w14:textId="75E051C4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nimi: </w:t>
      </w:r>
      <w:r w:rsidR="00FD5037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Mati Jõgi</w:t>
      </w:r>
    </w:p>
    <w:p w14:paraId="2F0E72B2" w14:textId="77777777" w:rsidR="00FD5037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ametikoht: linna</w:t>
      </w:r>
      <w:r w:rsidR="00FD5037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varaspetsialist</w:t>
      </w:r>
    </w:p>
    <w:p w14:paraId="27EDE7B4" w14:textId="0DCA46CD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telefon +372</w:t>
      </w:r>
      <w:r w:rsidR="00FD5037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322 5883</w:t>
      </w:r>
    </w:p>
    <w:p w14:paraId="06B68E53" w14:textId="36E382C5" w:rsidR="00A16D9B" w:rsidRDefault="000E1FB2" w:rsidP="000E1FB2">
      <w:pPr>
        <w:shd w:val="clear" w:color="auto" w:fill="FFFFFF"/>
        <w:spacing w:after="0" w:line="240" w:lineRule="auto"/>
        <w:jc w:val="both"/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e-post: </w:t>
      </w:r>
      <w:hyperlink r:id="rId6" w:history="1">
        <w:r w:rsidR="00FD5037" w:rsidRPr="00404795">
          <w:rPr>
            <w:rStyle w:val="Hperlink"/>
          </w:rPr>
          <w:t>mati.jogi@rakvere.ee</w:t>
        </w:r>
      </w:hyperlink>
    </w:p>
    <w:p w14:paraId="3EDBEEE5" w14:textId="77777777" w:rsidR="00FD5037" w:rsidRDefault="00FD5037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27A949E6" w14:textId="3A9734BB" w:rsidR="000E1FB2" w:rsidRDefault="00FD5037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2</w:t>
      </w:r>
      <w:r w:rsidR="000E1FB2"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. Pakkum</w:t>
      </w:r>
      <w:r w:rsidR="007B7F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u</w:t>
      </w:r>
      <w:r w:rsidR="000E1FB2"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smenetluse objekti kirjeldus:</w:t>
      </w:r>
    </w:p>
    <w:p w14:paraId="6FF0F249" w14:textId="77777777" w:rsidR="00114626" w:rsidRDefault="00114626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</w:p>
    <w:p w14:paraId="098BCDD6" w14:textId="2B26F0FB" w:rsidR="00114626" w:rsidRPr="002B2AEA" w:rsidRDefault="00FE6E3F" w:rsidP="002B2AEA">
      <w:pPr>
        <w:pStyle w:val="Loendilik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  <w:r w:rsidRPr="002B2A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Tööprojekti koostamine</w:t>
      </w:r>
    </w:p>
    <w:p w14:paraId="71D19B22" w14:textId="77777777" w:rsidR="005D6D1E" w:rsidRDefault="005D6D1E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</w:p>
    <w:p w14:paraId="7E2B5219" w14:textId="206D655C" w:rsidR="002B2AEA" w:rsidRPr="008404FD" w:rsidRDefault="002B2AEA" w:rsidP="002B2AEA">
      <w:pPr>
        <w:pStyle w:val="Pealkiri2"/>
        <w:numPr>
          <w:ilvl w:val="0"/>
          <w:numId w:val="0"/>
        </w:numPr>
        <w:ind w:left="862" w:hanging="8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8404FD">
        <w:rPr>
          <w:rFonts w:ascii="Times New Roman" w:hAnsi="Times New Roman" w:cs="Times New Roman"/>
          <w:sz w:val="24"/>
          <w:szCs w:val="24"/>
        </w:rPr>
        <w:t>Tööprojekti koostamisel peab Töövõtja lähtuma järgmistest standarditest ja määrustest:</w:t>
      </w:r>
    </w:p>
    <w:p w14:paraId="27C693D1" w14:textId="77777777" w:rsidR="002B2AEA" w:rsidRPr="008404FD" w:rsidRDefault="002B2AEA" w:rsidP="002B2AEA">
      <w:pPr>
        <w:pStyle w:val="Loendilik"/>
        <w:numPr>
          <w:ilvl w:val="0"/>
          <w:numId w:val="13"/>
        </w:numPr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CEN/TR 13201-1:2014/AC:2016 Teevalgustus. Osa 1: Valgustusklasside valiku juhised.</w:t>
      </w:r>
    </w:p>
    <w:p w14:paraId="0821716D" w14:textId="77777777" w:rsidR="002B2AEA" w:rsidRPr="008404FD" w:rsidRDefault="002B2AEA" w:rsidP="002B2AEA">
      <w:pPr>
        <w:pStyle w:val="Loendilik"/>
        <w:numPr>
          <w:ilvl w:val="0"/>
          <w:numId w:val="13"/>
        </w:numPr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EVS-EN 13201-2:2015 Teevalgustus. Osa 2: Toimivusnõuded.</w:t>
      </w:r>
    </w:p>
    <w:p w14:paraId="0609146E" w14:textId="77777777" w:rsidR="002B2AEA" w:rsidRPr="008404FD" w:rsidRDefault="002B2AEA" w:rsidP="002B2AEA">
      <w:pPr>
        <w:pStyle w:val="Loendilik"/>
        <w:numPr>
          <w:ilvl w:val="0"/>
          <w:numId w:val="13"/>
        </w:numPr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EVS-EN 13201-3:2015 Teevalgustus. Osa 3: Toimivuse arvutamine.</w:t>
      </w:r>
    </w:p>
    <w:p w14:paraId="25616B6C" w14:textId="77777777" w:rsidR="002B2AEA" w:rsidRPr="008404FD" w:rsidRDefault="002B2AEA" w:rsidP="002B2AEA">
      <w:pPr>
        <w:pStyle w:val="Loendilik"/>
        <w:numPr>
          <w:ilvl w:val="0"/>
          <w:numId w:val="13"/>
        </w:numPr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EVS-EN 13201-4:2015 Teevalgustus. Osa 4: Valgusliku toimivuse mõõtemeetodid.</w:t>
      </w:r>
    </w:p>
    <w:p w14:paraId="2562CF33" w14:textId="77777777" w:rsidR="002B2AEA" w:rsidRPr="008404FD" w:rsidRDefault="002B2AEA" w:rsidP="002B2AEA">
      <w:pPr>
        <w:pStyle w:val="Loendilik"/>
        <w:numPr>
          <w:ilvl w:val="0"/>
          <w:numId w:val="13"/>
        </w:numPr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EVS-EN 13201-5:2015 Teevalgustus. Osa 5: Energiatõhususnäitajad.</w:t>
      </w:r>
    </w:p>
    <w:p w14:paraId="5AB39D82" w14:textId="77777777" w:rsidR="002B2AEA" w:rsidRPr="008404FD" w:rsidRDefault="002B2AEA" w:rsidP="002B2AEA">
      <w:pPr>
        <w:pStyle w:val="Loendilik"/>
        <w:numPr>
          <w:ilvl w:val="0"/>
          <w:numId w:val="13"/>
        </w:numPr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EVS 843:2016 Linnatänavad.</w:t>
      </w:r>
    </w:p>
    <w:p w14:paraId="2CBC1CB4" w14:textId="7FC9FC03" w:rsidR="002B2AEA" w:rsidRPr="008404FD" w:rsidRDefault="002B2AEA" w:rsidP="002B2AEA">
      <w:pPr>
        <w:pStyle w:val="Loendilik"/>
        <w:numPr>
          <w:ilvl w:val="0"/>
          <w:numId w:val="13"/>
        </w:numPr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EVS-HD 60364-4-41:2017+A12:2019 Madalpingelised elektripaigaldised. Osa 4-41: Kaitseviisid. Kaitse elektrilöögi eest.</w:t>
      </w:r>
    </w:p>
    <w:p w14:paraId="47A5FDA8" w14:textId="63C2B3FC" w:rsidR="002B2AEA" w:rsidRPr="008404FD" w:rsidRDefault="002B2AEA" w:rsidP="002B2AEA">
      <w:pPr>
        <w:pStyle w:val="Loendilik"/>
        <w:numPr>
          <w:ilvl w:val="0"/>
          <w:numId w:val="13"/>
        </w:numPr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EVS-HD 60364-4-43:20</w:t>
      </w:r>
      <w:r w:rsidR="00DA601B" w:rsidRPr="008404FD">
        <w:rPr>
          <w:rFonts w:ascii="Times New Roman" w:hAnsi="Times New Roman" w:cs="Times New Roman"/>
          <w:sz w:val="24"/>
          <w:szCs w:val="24"/>
        </w:rPr>
        <w:t>23</w:t>
      </w:r>
      <w:r w:rsidRPr="008404FD">
        <w:rPr>
          <w:rFonts w:ascii="Times New Roman" w:hAnsi="Times New Roman" w:cs="Times New Roman"/>
          <w:sz w:val="24"/>
          <w:szCs w:val="24"/>
        </w:rPr>
        <w:t xml:space="preserve"> Madalpingelised elektripaigaldised. Osa 4-43: Kaitseviisid. Liigvoolukaitse.</w:t>
      </w:r>
    </w:p>
    <w:p w14:paraId="6A38C01D" w14:textId="77777777" w:rsidR="002B2AEA" w:rsidRPr="008404FD" w:rsidRDefault="002B2AEA" w:rsidP="002B2AEA">
      <w:pPr>
        <w:pStyle w:val="Loendilik"/>
        <w:numPr>
          <w:ilvl w:val="0"/>
          <w:numId w:val="13"/>
        </w:numPr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EVS 932:2017 Ehitusprojekt.</w:t>
      </w:r>
    </w:p>
    <w:p w14:paraId="1E2F1598" w14:textId="06DB62A0" w:rsidR="002B2AEA" w:rsidRPr="008404FD" w:rsidRDefault="002B2AEA" w:rsidP="002B2AEA">
      <w:pPr>
        <w:pStyle w:val="Loendilik"/>
        <w:numPr>
          <w:ilvl w:val="0"/>
          <w:numId w:val="13"/>
        </w:numPr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,,Nõuded ehitusprojektile" Majandus- ja taristuministri poolt 17.07.2015 vastu võetud määrus</w:t>
      </w:r>
      <w:r w:rsidR="00DF1AEE" w:rsidRPr="008404FD">
        <w:rPr>
          <w:rFonts w:ascii="Times New Roman" w:hAnsi="Times New Roman" w:cs="Times New Roman"/>
          <w:sz w:val="24"/>
          <w:szCs w:val="24"/>
        </w:rPr>
        <w:t>ega</w:t>
      </w:r>
      <w:r w:rsidRPr="008404FD">
        <w:rPr>
          <w:rFonts w:ascii="Times New Roman" w:hAnsi="Times New Roman" w:cs="Times New Roman"/>
          <w:sz w:val="24"/>
          <w:szCs w:val="24"/>
        </w:rPr>
        <w:t xml:space="preserve"> nr 97.</w:t>
      </w:r>
    </w:p>
    <w:p w14:paraId="0F5C21C4" w14:textId="5F509ADD" w:rsidR="002B2AEA" w:rsidRPr="008404FD" w:rsidRDefault="002B2AEA" w:rsidP="002B2AEA">
      <w:pPr>
        <w:pStyle w:val="Loendilik"/>
        <w:numPr>
          <w:ilvl w:val="0"/>
          <w:numId w:val="13"/>
        </w:numPr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„</w:t>
      </w:r>
      <w:r w:rsidR="00DF1AEE" w:rsidRPr="008404FD">
        <w:rPr>
          <w:rFonts w:ascii="Times New Roman" w:hAnsi="Times New Roman" w:cs="Times New Roman"/>
          <w:sz w:val="24"/>
          <w:szCs w:val="24"/>
        </w:rPr>
        <w:t>Ehitustegevuse ja planeerimisalase tegevuse korraldamine</w:t>
      </w:r>
      <w:r w:rsidRPr="008404FD">
        <w:rPr>
          <w:rFonts w:ascii="Times New Roman" w:hAnsi="Times New Roman" w:cs="Times New Roman"/>
          <w:sz w:val="24"/>
          <w:szCs w:val="24"/>
        </w:rPr>
        <w:t xml:space="preserve">“ Rakvere linnavolikogu poolt </w:t>
      </w:r>
      <w:r w:rsidR="00DF1AEE" w:rsidRPr="008404FD">
        <w:rPr>
          <w:rFonts w:ascii="Times New Roman" w:hAnsi="Times New Roman" w:cs="Times New Roman"/>
          <w:sz w:val="24"/>
          <w:szCs w:val="24"/>
        </w:rPr>
        <w:t>2</w:t>
      </w:r>
      <w:r w:rsidRPr="008404FD">
        <w:rPr>
          <w:rFonts w:ascii="Times New Roman" w:hAnsi="Times New Roman" w:cs="Times New Roman"/>
          <w:sz w:val="24"/>
          <w:szCs w:val="24"/>
        </w:rPr>
        <w:t>1.0</w:t>
      </w:r>
      <w:r w:rsidR="00DF1AEE" w:rsidRPr="008404FD">
        <w:rPr>
          <w:rFonts w:ascii="Times New Roman" w:hAnsi="Times New Roman" w:cs="Times New Roman"/>
          <w:sz w:val="24"/>
          <w:szCs w:val="24"/>
        </w:rPr>
        <w:t>6</w:t>
      </w:r>
      <w:r w:rsidRPr="008404FD">
        <w:rPr>
          <w:rFonts w:ascii="Times New Roman" w:hAnsi="Times New Roman" w:cs="Times New Roman"/>
          <w:sz w:val="24"/>
          <w:szCs w:val="24"/>
        </w:rPr>
        <w:t>.201</w:t>
      </w:r>
      <w:r w:rsidR="00DF1AEE" w:rsidRPr="008404FD">
        <w:rPr>
          <w:rFonts w:ascii="Times New Roman" w:hAnsi="Times New Roman" w:cs="Times New Roman"/>
          <w:sz w:val="24"/>
          <w:szCs w:val="24"/>
        </w:rPr>
        <w:t xml:space="preserve">7 vastu võetud </w:t>
      </w:r>
      <w:r w:rsidRPr="008404FD">
        <w:rPr>
          <w:rFonts w:ascii="Times New Roman" w:hAnsi="Times New Roman" w:cs="Times New Roman"/>
          <w:sz w:val="24"/>
          <w:szCs w:val="24"/>
        </w:rPr>
        <w:t>määrus</w:t>
      </w:r>
      <w:r w:rsidR="00DF1AEE" w:rsidRPr="008404FD">
        <w:rPr>
          <w:rFonts w:ascii="Times New Roman" w:hAnsi="Times New Roman" w:cs="Times New Roman"/>
          <w:sz w:val="24"/>
          <w:szCs w:val="24"/>
        </w:rPr>
        <w:t>ega</w:t>
      </w:r>
      <w:r w:rsidRPr="008404FD">
        <w:rPr>
          <w:rFonts w:ascii="Times New Roman" w:hAnsi="Times New Roman" w:cs="Times New Roman"/>
          <w:sz w:val="24"/>
          <w:szCs w:val="24"/>
        </w:rPr>
        <w:t xml:space="preserve"> nr </w:t>
      </w:r>
      <w:r w:rsidR="00DF1AEE" w:rsidRPr="008404FD">
        <w:rPr>
          <w:rFonts w:ascii="Times New Roman" w:hAnsi="Times New Roman" w:cs="Times New Roman"/>
          <w:sz w:val="24"/>
          <w:szCs w:val="24"/>
        </w:rPr>
        <w:t>9</w:t>
      </w:r>
      <w:r w:rsidRPr="008404FD">
        <w:rPr>
          <w:rFonts w:ascii="Times New Roman" w:hAnsi="Times New Roman" w:cs="Times New Roman"/>
          <w:sz w:val="24"/>
          <w:szCs w:val="24"/>
        </w:rPr>
        <w:t>.</w:t>
      </w:r>
    </w:p>
    <w:p w14:paraId="5C8822DC" w14:textId="77777777" w:rsidR="002B2AEA" w:rsidRPr="008404FD" w:rsidRDefault="002B2AEA" w:rsidP="002B2AEA">
      <w:pPr>
        <w:pStyle w:val="Loendilik"/>
        <w:numPr>
          <w:ilvl w:val="0"/>
          <w:numId w:val="13"/>
        </w:numPr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 xml:space="preserve">„Kaevetööde eeskiri“ Rakvere linnavolikogu poolt 19.03.2009 kehtestatud määrusega nr 6. </w:t>
      </w:r>
    </w:p>
    <w:p w14:paraId="6DAE36C6" w14:textId="7C02C751" w:rsidR="002B2AEA" w:rsidRPr="008404FD" w:rsidRDefault="002B2AEA" w:rsidP="002B2AEA">
      <w:pPr>
        <w:pStyle w:val="Loendilik"/>
        <w:numPr>
          <w:ilvl w:val="0"/>
          <w:numId w:val="13"/>
        </w:numPr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lastRenderedPageBreak/>
        <w:t xml:space="preserve">„Rakvere linna jäätmehoolduseeskiri“ Rakvere linnavolikogu poolt 26.06.2013 </w:t>
      </w:r>
      <w:r w:rsidR="008404FD" w:rsidRPr="008404FD">
        <w:rPr>
          <w:rFonts w:ascii="Times New Roman" w:hAnsi="Times New Roman" w:cs="Times New Roman"/>
          <w:sz w:val="24"/>
          <w:szCs w:val="24"/>
        </w:rPr>
        <w:t xml:space="preserve">vastu võetud </w:t>
      </w:r>
      <w:r w:rsidRPr="008404FD">
        <w:rPr>
          <w:rFonts w:ascii="Times New Roman" w:hAnsi="Times New Roman" w:cs="Times New Roman"/>
          <w:sz w:val="24"/>
          <w:szCs w:val="24"/>
        </w:rPr>
        <w:t>määrusega nr 15.</w:t>
      </w:r>
    </w:p>
    <w:p w14:paraId="4F783680" w14:textId="361FC832" w:rsidR="002B2AEA" w:rsidRPr="008404FD" w:rsidRDefault="008404FD" w:rsidP="002B2AEA">
      <w:pPr>
        <w:pStyle w:val="Loendilik"/>
        <w:numPr>
          <w:ilvl w:val="0"/>
          <w:numId w:val="13"/>
        </w:numPr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B2AEA" w:rsidRPr="008404FD">
        <w:rPr>
          <w:rFonts w:ascii="Times New Roman" w:hAnsi="Times New Roman" w:cs="Times New Roman"/>
          <w:sz w:val="24"/>
          <w:szCs w:val="24"/>
        </w:rPr>
        <w:t xml:space="preserve">asutada tänavavalgustuse kohta kehtivaid normdokumente ning standardeid. </w:t>
      </w:r>
    </w:p>
    <w:p w14:paraId="12DDF4C8" w14:textId="51CFADFB" w:rsidR="00595E69" w:rsidRDefault="00595E69" w:rsidP="00716A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40DD1B" w14:textId="77777777" w:rsidR="008404FD" w:rsidRDefault="00716A2D" w:rsidP="00716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8404FD">
        <w:rPr>
          <w:rFonts w:ascii="Times New Roman" w:hAnsi="Times New Roman"/>
          <w:sz w:val="24"/>
          <w:szCs w:val="24"/>
        </w:rPr>
        <w:t xml:space="preserve">Projekteeritavad </w:t>
      </w:r>
      <w:proofErr w:type="spellStart"/>
      <w:r w:rsidR="008404FD">
        <w:rPr>
          <w:rFonts w:ascii="Times New Roman" w:hAnsi="Times New Roman"/>
          <w:sz w:val="24"/>
          <w:szCs w:val="24"/>
        </w:rPr>
        <w:t>leedvalgustid</w:t>
      </w:r>
      <w:proofErr w:type="spellEnd"/>
      <w:r w:rsidR="008404FD">
        <w:rPr>
          <w:rFonts w:ascii="Times New Roman" w:hAnsi="Times New Roman"/>
          <w:sz w:val="24"/>
          <w:szCs w:val="24"/>
        </w:rPr>
        <w:t>:</w:t>
      </w:r>
    </w:p>
    <w:p w14:paraId="198BB549" w14:textId="26D61280" w:rsidR="008404FD" w:rsidRDefault="008404FD" w:rsidP="008404FD">
      <w:pPr>
        <w:pStyle w:val="Pealkiri3"/>
        <w:numPr>
          <w:ilvl w:val="3"/>
          <w:numId w:val="17"/>
        </w:numPr>
        <w:rPr>
          <w:rFonts w:ascii="Times New Roman" w:hAnsi="Times New Roman" w:cs="Times New Roman"/>
          <w:sz w:val="24"/>
        </w:rPr>
      </w:pPr>
      <w:r w:rsidRPr="008404FD">
        <w:rPr>
          <w:rFonts w:ascii="Times New Roman" w:hAnsi="Times New Roman" w:cs="Times New Roman"/>
          <w:sz w:val="24"/>
        </w:rPr>
        <w:t xml:space="preserve">peavad omama kehtivat CE-märgist ning </w:t>
      </w:r>
      <w:r w:rsidRPr="008404FD">
        <w:rPr>
          <w:rFonts w:ascii="Times New Roman" w:hAnsi="Times New Roman" w:cs="Times New Roman"/>
          <w:color w:val="auto"/>
          <w:sz w:val="24"/>
        </w:rPr>
        <w:t>ENEC+(pluss)</w:t>
      </w:r>
      <w:r w:rsidRPr="008404FD">
        <w:rPr>
          <w:rFonts w:ascii="Times New Roman" w:hAnsi="Times New Roman" w:cs="Times New Roman"/>
          <w:color w:val="FF0000"/>
          <w:sz w:val="24"/>
        </w:rPr>
        <w:t xml:space="preserve"> </w:t>
      </w:r>
      <w:r w:rsidRPr="008404FD">
        <w:rPr>
          <w:rFonts w:ascii="Times New Roman" w:hAnsi="Times New Roman" w:cs="Times New Roman"/>
          <w:sz w:val="24"/>
        </w:rPr>
        <w:t>märgist</w:t>
      </w:r>
      <w:r>
        <w:rPr>
          <w:rFonts w:ascii="Times New Roman" w:hAnsi="Times New Roman" w:cs="Times New Roman"/>
          <w:sz w:val="24"/>
        </w:rPr>
        <w:t>;</w:t>
      </w:r>
    </w:p>
    <w:p w14:paraId="2C2E7D98" w14:textId="220486B7" w:rsidR="008404FD" w:rsidRPr="008404FD" w:rsidRDefault="008404FD" w:rsidP="008404FD">
      <w:pPr>
        <w:pStyle w:val="Loendilik"/>
        <w:numPr>
          <w:ilvl w:val="3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peavad vastama kohalikele kliimatingimustele (ET-2 0102-0329, „Eesti kliima teatmik ehitajale“);</w:t>
      </w:r>
    </w:p>
    <w:p w14:paraId="6BE096C2" w14:textId="73F60C67" w:rsidR="008404FD" w:rsidRDefault="008404FD" w:rsidP="008404FD">
      <w:pPr>
        <w:pStyle w:val="Loendilik"/>
        <w:numPr>
          <w:ilvl w:val="3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kaitseaste peab olema vähemalt IP66 ning löögikindlus IK08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E50834" w14:textId="29EAE314" w:rsidR="008404FD" w:rsidRDefault="008404FD" w:rsidP="008404FD">
      <w:pPr>
        <w:pStyle w:val="Loendilik"/>
        <w:numPr>
          <w:ilvl w:val="3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töökeskkonna talitlus peab olema tagatud temperatuuril -25 °C kuni +25 °C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404FD">
        <w:rPr>
          <w:rFonts w:ascii="Times New Roman" w:hAnsi="Times New Roman" w:cs="Times New Roman"/>
          <w:sz w:val="24"/>
          <w:szCs w:val="24"/>
        </w:rPr>
        <w:t>peavad taluma keskkonnatemperatuure vahemikus -40 °C kuni +50 °C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6B29EC" w14:textId="41ECDB17" w:rsidR="008404FD" w:rsidRDefault="00D3129F" w:rsidP="008404FD">
      <w:pPr>
        <w:pStyle w:val="Loendilik"/>
        <w:numPr>
          <w:ilvl w:val="3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konsoolikinnitused peavad suutma tagada valgustite muutumatud asendid konsoolidel ka tugevamate tuulte puhu</w:t>
      </w:r>
      <w:r>
        <w:rPr>
          <w:rFonts w:ascii="Times New Roman" w:hAnsi="Times New Roman" w:cs="Times New Roman"/>
          <w:sz w:val="24"/>
          <w:szCs w:val="24"/>
        </w:rPr>
        <w:t>l;</w:t>
      </w:r>
    </w:p>
    <w:p w14:paraId="62579EA4" w14:textId="39063AB2" w:rsidR="00D3129F" w:rsidRDefault="00D3129F" w:rsidP="008404FD">
      <w:pPr>
        <w:pStyle w:val="Loendilik"/>
        <w:numPr>
          <w:ilvl w:val="3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peavad olema eelprogrammeeritavad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7A2584" w14:textId="5CE9D369" w:rsidR="00D3129F" w:rsidRDefault="00D3129F" w:rsidP="008404FD">
      <w:pPr>
        <w:pStyle w:val="Loendilik"/>
        <w:numPr>
          <w:ilvl w:val="3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nimipinge on 230 V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404FD">
        <w:rPr>
          <w:rFonts w:ascii="Times New Roman" w:hAnsi="Times New Roman" w:cs="Times New Roman"/>
          <w:sz w:val="24"/>
          <w:szCs w:val="24"/>
        </w:rPr>
        <w:t xml:space="preserve"> nimitalitlus peab olema tagatud vahemikus -15 % kuni +10 % nimipinge väärtusest vastavalt standardile EVS-EN 50160:2010</w:t>
      </w:r>
      <w:r>
        <w:rPr>
          <w:rFonts w:ascii="Times New Roman" w:hAnsi="Times New Roman" w:cs="Times New Roman"/>
          <w:sz w:val="24"/>
          <w:szCs w:val="24"/>
        </w:rPr>
        <w:t>+A1+A2+A3:2019;</w:t>
      </w:r>
      <w:r w:rsidRPr="00840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404FD">
        <w:rPr>
          <w:rFonts w:ascii="Times New Roman" w:hAnsi="Times New Roman" w:cs="Times New Roman"/>
          <w:sz w:val="24"/>
          <w:szCs w:val="24"/>
        </w:rPr>
        <w:t>iiratud talitlus peab olema tagatud vahemikus 180 V kuni 277 V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404FD">
        <w:rPr>
          <w:rFonts w:ascii="Times New Roman" w:hAnsi="Times New Roman" w:cs="Times New Roman"/>
          <w:sz w:val="24"/>
          <w:szCs w:val="24"/>
        </w:rPr>
        <w:t xml:space="preserve">võimsustegur </w:t>
      </w:r>
      <w:proofErr w:type="spellStart"/>
      <w:r w:rsidRPr="008404FD">
        <w:rPr>
          <w:rFonts w:ascii="Times New Roman" w:hAnsi="Times New Roman" w:cs="Times New Roman"/>
          <w:sz w:val="24"/>
          <w:szCs w:val="24"/>
        </w:rPr>
        <w:t>cosφ</w:t>
      </w:r>
      <w:proofErr w:type="spellEnd"/>
      <w:r w:rsidRPr="008404FD">
        <w:rPr>
          <w:rFonts w:ascii="Times New Roman" w:hAnsi="Times New Roman" w:cs="Times New Roman"/>
          <w:sz w:val="24"/>
          <w:szCs w:val="24"/>
        </w:rPr>
        <w:t xml:space="preserve"> peab olema vähemalt 0.9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BC56EE" w14:textId="22A7A2F8" w:rsidR="00D3129F" w:rsidRDefault="00D3129F" w:rsidP="008404FD">
      <w:pPr>
        <w:pStyle w:val="Loendilik"/>
        <w:numPr>
          <w:ilvl w:val="3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elektroonikakomponendid peavad vastama I impulsspinge taluvuskategooriale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404FD">
        <w:rPr>
          <w:rFonts w:ascii="Times New Roman" w:hAnsi="Times New Roman" w:cs="Times New Roman"/>
          <w:sz w:val="24"/>
          <w:szCs w:val="24"/>
        </w:rPr>
        <w:t>peavad olema kaitstud liigpingepiirikutega liig- ja impulsspingete eest</w:t>
      </w:r>
      <w:r>
        <w:rPr>
          <w:rFonts w:ascii="Times New Roman" w:hAnsi="Times New Roman" w:cs="Times New Roman"/>
          <w:sz w:val="24"/>
          <w:szCs w:val="24"/>
        </w:rPr>
        <w:t>; l</w:t>
      </w:r>
      <w:r w:rsidRPr="008404FD">
        <w:rPr>
          <w:rFonts w:ascii="Times New Roman" w:hAnsi="Times New Roman" w:cs="Times New Roman"/>
          <w:sz w:val="24"/>
          <w:szCs w:val="24"/>
        </w:rPr>
        <w:t xml:space="preserve">iigpingepiirikutena tuleb kasutada kaitseaste 1,5 </w:t>
      </w:r>
      <w:proofErr w:type="spellStart"/>
      <w:r w:rsidRPr="008404FD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8404FD">
        <w:rPr>
          <w:rFonts w:ascii="Times New Roman" w:hAnsi="Times New Roman" w:cs="Times New Roman"/>
          <w:sz w:val="24"/>
          <w:szCs w:val="24"/>
        </w:rPr>
        <w:t xml:space="preserve"> liigpingepiirikuid, mis paigutatakse valgusti liitseadmesse või paigutatakse eraldi plokina masti korpuse sisse/külge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230139" w14:textId="2D7359E8" w:rsidR="00D3129F" w:rsidRDefault="00D3129F" w:rsidP="008404FD">
      <w:pPr>
        <w:pStyle w:val="Loendilik"/>
        <w:numPr>
          <w:ilvl w:val="3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valgusviljakus ja värvustemperatuur peab olema</w:t>
      </w:r>
      <w:r w:rsidRPr="00D3129F">
        <w:rPr>
          <w:rFonts w:ascii="Times New Roman" w:hAnsi="Times New Roman" w:cs="Times New Roman"/>
          <w:sz w:val="24"/>
          <w:szCs w:val="24"/>
        </w:rPr>
        <w:t xml:space="preserve"> </w:t>
      </w:r>
      <w:r w:rsidRPr="008404FD">
        <w:rPr>
          <w:rFonts w:ascii="Times New Roman" w:hAnsi="Times New Roman" w:cs="Times New Roman"/>
          <w:sz w:val="24"/>
          <w:szCs w:val="24"/>
        </w:rPr>
        <w:t>vähemalt ≥ 100 lm/W ja 3000 K;</w:t>
      </w:r>
    </w:p>
    <w:p w14:paraId="49321F4D" w14:textId="18867317" w:rsidR="00D3129F" w:rsidRDefault="00D3129F" w:rsidP="008404FD">
      <w:pPr>
        <w:pStyle w:val="Loendilik"/>
        <w:numPr>
          <w:ilvl w:val="3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 xml:space="preserve">peavad olema läbinud fotobioloogilise ohutuse testi ja vastama </w:t>
      </w:r>
      <w:r>
        <w:rPr>
          <w:rFonts w:ascii="Times New Roman" w:hAnsi="Times New Roman" w:cs="Times New Roman"/>
          <w:sz w:val="24"/>
          <w:szCs w:val="24"/>
        </w:rPr>
        <w:t xml:space="preserve">standardi </w:t>
      </w:r>
      <w:r w:rsidRPr="008404FD">
        <w:rPr>
          <w:rFonts w:ascii="Times New Roman" w:hAnsi="Times New Roman" w:cs="Times New Roman"/>
          <w:sz w:val="24"/>
          <w:szCs w:val="24"/>
        </w:rPr>
        <w:t>EVS-EN 62471</w:t>
      </w:r>
      <w:r>
        <w:rPr>
          <w:rFonts w:ascii="Times New Roman" w:hAnsi="Times New Roman" w:cs="Times New Roman"/>
          <w:sz w:val="24"/>
          <w:szCs w:val="24"/>
        </w:rPr>
        <w:t>:2008</w:t>
      </w:r>
      <w:r w:rsidRPr="008404FD">
        <w:rPr>
          <w:rFonts w:ascii="Times New Roman" w:hAnsi="Times New Roman" w:cs="Times New Roman"/>
          <w:sz w:val="24"/>
          <w:szCs w:val="24"/>
        </w:rPr>
        <w:t xml:space="preserve"> nõuetele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5020F1" w14:textId="418F326A" w:rsidR="00D3129F" w:rsidRDefault="00D3129F" w:rsidP="008404FD">
      <w:pPr>
        <w:pStyle w:val="Loendilik"/>
        <w:numPr>
          <w:ilvl w:val="3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tuleb projekteerida vastavasse arhitektuursesse keskkonda disainilt sobivad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71F109" w14:textId="05571952" w:rsidR="00D3129F" w:rsidRDefault="00D3129F" w:rsidP="008404FD">
      <w:pPr>
        <w:pStyle w:val="Loendilik"/>
        <w:numPr>
          <w:ilvl w:val="3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peavad olema uued ning omama vähemalt 5 aastast garantiid pärast paigaldust</w:t>
      </w:r>
      <w:r w:rsidR="008A4242">
        <w:rPr>
          <w:rFonts w:ascii="Times New Roman" w:hAnsi="Times New Roman" w:cs="Times New Roman"/>
          <w:sz w:val="24"/>
          <w:szCs w:val="24"/>
        </w:rPr>
        <w:t>;</w:t>
      </w:r>
      <w:r w:rsidRPr="008404FD">
        <w:rPr>
          <w:rFonts w:ascii="Times New Roman" w:hAnsi="Times New Roman" w:cs="Times New Roman"/>
          <w:sz w:val="24"/>
          <w:szCs w:val="24"/>
        </w:rPr>
        <w:t xml:space="preserve"> </w:t>
      </w:r>
      <w:r w:rsidR="008A4242">
        <w:rPr>
          <w:rFonts w:ascii="Times New Roman" w:hAnsi="Times New Roman" w:cs="Times New Roman"/>
          <w:sz w:val="24"/>
          <w:szCs w:val="24"/>
        </w:rPr>
        <w:t>k</w:t>
      </w:r>
      <w:r w:rsidRPr="008404FD">
        <w:rPr>
          <w:rFonts w:ascii="Times New Roman" w:hAnsi="Times New Roman" w:cs="Times New Roman"/>
          <w:sz w:val="24"/>
          <w:szCs w:val="24"/>
        </w:rPr>
        <w:t>õik komponendid peavad olema vahetatavad ning saadaval varuosadena 10 aastat pärast paigaldust</w:t>
      </w:r>
      <w:r w:rsidR="008A4242">
        <w:rPr>
          <w:rFonts w:ascii="Times New Roman" w:hAnsi="Times New Roman" w:cs="Times New Roman"/>
          <w:sz w:val="24"/>
          <w:szCs w:val="24"/>
        </w:rPr>
        <w:t>;</w:t>
      </w:r>
    </w:p>
    <w:p w14:paraId="4CC780F0" w14:textId="75320CF3" w:rsidR="008A4242" w:rsidRDefault="008A4242" w:rsidP="008404FD">
      <w:pPr>
        <w:pStyle w:val="Loendilik"/>
        <w:numPr>
          <w:ilvl w:val="3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404FD">
        <w:rPr>
          <w:rFonts w:ascii="Times New Roman" w:hAnsi="Times New Roman" w:cs="Times New Roman"/>
          <w:sz w:val="24"/>
          <w:szCs w:val="24"/>
        </w:rPr>
        <w:t xml:space="preserve">rojektiga koos tuleb esitada </w:t>
      </w:r>
      <w:proofErr w:type="spellStart"/>
      <w:r w:rsidRPr="008404FD">
        <w:rPr>
          <w:rFonts w:ascii="Times New Roman" w:hAnsi="Times New Roman" w:cs="Times New Roman"/>
          <w:sz w:val="24"/>
          <w:szCs w:val="24"/>
        </w:rPr>
        <w:t>leedvalgustite</w:t>
      </w:r>
      <w:proofErr w:type="spellEnd"/>
      <w:r w:rsidRPr="008404FD">
        <w:rPr>
          <w:rFonts w:ascii="Times New Roman" w:hAnsi="Times New Roman" w:cs="Times New Roman"/>
          <w:sz w:val="24"/>
          <w:szCs w:val="24"/>
        </w:rPr>
        <w:t xml:space="preserve"> tehnilised andmed ning valgustusarvutuste failid (.</w:t>
      </w:r>
      <w:proofErr w:type="spellStart"/>
      <w:r w:rsidRPr="008404FD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8404FD">
        <w:rPr>
          <w:rFonts w:ascii="Times New Roman" w:hAnsi="Times New Roman" w:cs="Times New Roman"/>
          <w:sz w:val="24"/>
          <w:szCs w:val="24"/>
        </w:rPr>
        <w:t xml:space="preserve"> formaadis) digitaalsel kujul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40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404FD">
        <w:rPr>
          <w:rFonts w:ascii="Times New Roman" w:hAnsi="Times New Roman" w:cs="Times New Roman"/>
          <w:sz w:val="24"/>
          <w:szCs w:val="24"/>
        </w:rPr>
        <w:t>algustusarvutustes tuleb kajastada objekti andmed (sh aadress, projekti teostaja, projekti number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5DA9C6" w14:textId="1C05B0E9" w:rsidR="008A4242" w:rsidRPr="008404FD" w:rsidRDefault="008A4242" w:rsidP="008404FD">
      <w:pPr>
        <w:pStyle w:val="Loendilik"/>
        <w:numPr>
          <w:ilvl w:val="3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04FD">
        <w:rPr>
          <w:rFonts w:ascii="Times New Roman" w:hAnsi="Times New Roman" w:cs="Times New Roman"/>
          <w:sz w:val="24"/>
          <w:szCs w:val="24"/>
        </w:rPr>
        <w:t>kõik projekteeritavad ja paigaldatavad tänavavalgustid peavad olema ühe tootja toodang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A2BA1D" w14:textId="77777777" w:rsidR="008A4242" w:rsidRDefault="008A4242" w:rsidP="00716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D5D55" w14:textId="46FB5F68" w:rsidR="00702B0F" w:rsidRDefault="00716A2D" w:rsidP="00716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702B0F">
        <w:rPr>
          <w:rFonts w:ascii="Times New Roman" w:hAnsi="Times New Roman"/>
          <w:sz w:val="24"/>
          <w:szCs w:val="24"/>
        </w:rPr>
        <w:t xml:space="preserve">Projekteeritavad </w:t>
      </w:r>
      <w:r w:rsidR="002A5A10">
        <w:rPr>
          <w:rFonts w:ascii="Times New Roman" w:hAnsi="Times New Roman"/>
          <w:sz w:val="24"/>
          <w:szCs w:val="24"/>
        </w:rPr>
        <w:t>metall</w:t>
      </w:r>
      <w:r w:rsidR="00702B0F">
        <w:rPr>
          <w:rFonts w:ascii="Times New Roman" w:hAnsi="Times New Roman"/>
          <w:sz w:val="24"/>
          <w:szCs w:val="24"/>
        </w:rPr>
        <w:t>mastid:</w:t>
      </w:r>
    </w:p>
    <w:p w14:paraId="0DBAC159" w14:textId="1E94BDCD" w:rsidR="00702B0F" w:rsidRDefault="00702B0F" w:rsidP="00716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2.1.3.1 </w:t>
      </w:r>
      <w:r w:rsidRPr="00702B0F">
        <w:rPr>
          <w:rFonts w:ascii="Times New Roman" w:hAnsi="Times New Roman" w:cs="Times New Roman"/>
          <w:sz w:val="24"/>
          <w:szCs w:val="24"/>
        </w:rPr>
        <w:t>tuleb projekteerida vastavasse arhitektuursesse keskkonda disainilt sobivad</w:t>
      </w:r>
      <w:r w:rsidR="006A4E8E">
        <w:rPr>
          <w:rFonts w:ascii="Times New Roman" w:hAnsi="Times New Roman" w:cs="Times New Roman"/>
          <w:sz w:val="24"/>
          <w:szCs w:val="24"/>
        </w:rPr>
        <w:t>;</w:t>
      </w:r>
    </w:p>
    <w:p w14:paraId="0D8DA36D" w14:textId="77777777" w:rsidR="006A4E8E" w:rsidRDefault="006A4E8E" w:rsidP="00716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2.1.3.2 </w:t>
      </w:r>
      <w:r w:rsidRPr="006A4E8E">
        <w:rPr>
          <w:rFonts w:ascii="Times New Roman" w:hAnsi="Times New Roman" w:cs="Times New Roman"/>
          <w:sz w:val="24"/>
          <w:szCs w:val="24"/>
        </w:rPr>
        <w:t xml:space="preserve">asukoha valikul </w:t>
      </w:r>
      <w:r>
        <w:rPr>
          <w:rFonts w:ascii="Times New Roman" w:hAnsi="Times New Roman" w:cs="Times New Roman"/>
          <w:sz w:val="24"/>
          <w:szCs w:val="24"/>
        </w:rPr>
        <w:t>arvestada</w:t>
      </w:r>
      <w:r w:rsidRPr="006A4E8E">
        <w:rPr>
          <w:rFonts w:ascii="Times New Roman" w:hAnsi="Times New Roman" w:cs="Times New Roman"/>
          <w:sz w:val="24"/>
          <w:szCs w:val="24"/>
        </w:rPr>
        <w:t xml:space="preserve"> tänava mehhaniseeritud puhastamise vajadus</w:t>
      </w:r>
      <w:r>
        <w:rPr>
          <w:rFonts w:ascii="Times New Roman" w:hAnsi="Times New Roman" w:cs="Times New Roman"/>
          <w:sz w:val="24"/>
          <w:szCs w:val="24"/>
        </w:rPr>
        <w:t xml:space="preserve">t, kinnistute juurdepääsudega </w:t>
      </w:r>
      <w:r w:rsidRPr="006A4E8E">
        <w:rPr>
          <w:rFonts w:ascii="Times New Roman" w:hAnsi="Times New Roman" w:cs="Times New Roman"/>
          <w:sz w:val="24"/>
          <w:szCs w:val="24"/>
        </w:rPr>
        <w:t xml:space="preserve">ning </w:t>
      </w:r>
      <w:r>
        <w:rPr>
          <w:rFonts w:ascii="Times New Roman" w:hAnsi="Times New Roman" w:cs="Times New Roman"/>
          <w:sz w:val="24"/>
          <w:szCs w:val="24"/>
        </w:rPr>
        <w:t xml:space="preserve">tänava ääres paiknevate eluhoonete akendest väljavaadetega; </w:t>
      </w:r>
    </w:p>
    <w:p w14:paraId="5DAC3A41" w14:textId="5DE75D8B" w:rsidR="006A4E8E" w:rsidRPr="006A4E8E" w:rsidRDefault="006A4E8E" w:rsidP="006A4E8E">
      <w:pPr>
        <w:pStyle w:val="Pealkiri3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2.1.3.3.</w:t>
      </w:r>
      <w:r w:rsidRPr="006A4E8E">
        <w:t xml:space="preserve"> </w:t>
      </w:r>
      <w:r w:rsidRPr="006A4E8E">
        <w:rPr>
          <w:rFonts w:ascii="Times New Roman" w:hAnsi="Times New Roman" w:cs="Times New Roman"/>
          <w:sz w:val="24"/>
        </w:rPr>
        <w:t>kõrguse valikul tuleb lähtuda sobivusest konkreetsesse keskkonda</w:t>
      </w:r>
      <w:r>
        <w:rPr>
          <w:rFonts w:ascii="Times New Roman" w:hAnsi="Times New Roman" w:cs="Times New Roman"/>
          <w:sz w:val="24"/>
        </w:rPr>
        <w:t xml:space="preserve">; </w:t>
      </w:r>
      <w:r w:rsidRPr="006A4E8E">
        <w:rPr>
          <w:rFonts w:ascii="Times New Roman" w:hAnsi="Times New Roman" w:cs="Times New Roman"/>
          <w:sz w:val="24"/>
        </w:rPr>
        <w:t>kõrguse valik tuleb kooskõlastada Rakvere linna arhitektiga.</w:t>
      </w:r>
    </w:p>
    <w:p w14:paraId="6AD2C13B" w14:textId="3343AA21" w:rsidR="006A4E8E" w:rsidRPr="006A4E8E" w:rsidRDefault="006A4E8E" w:rsidP="00716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292A1" w14:textId="1EE7A079" w:rsidR="006A4E8E" w:rsidRDefault="00AC4FF7" w:rsidP="00716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FF7">
        <w:rPr>
          <w:rFonts w:ascii="Times New Roman" w:hAnsi="Times New Roman"/>
          <w:sz w:val="24"/>
          <w:szCs w:val="24"/>
        </w:rPr>
        <w:tab/>
      </w:r>
    </w:p>
    <w:p w14:paraId="66FE7C1C" w14:textId="77777777" w:rsidR="00AC4FF7" w:rsidRDefault="00716A2D" w:rsidP="00716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</w:t>
      </w:r>
      <w:r w:rsidR="00595E69">
        <w:rPr>
          <w:rFonts w:ascii="Times New Roman" w:hAnsi="Times New Roman"/>
          <w:sz w:val="24"/>
          <w:szCs w:val="24"/>
        </w:rPr>
        <w:t xml:space="preserve"> </w:t>
      </w:r>
      <w:r w:rsidR="00AC4FF7" w:rsidRPr="00AC4FF7">
        <w:rPr>
          <w:rFonts w:ascii="Times New Roman" w:hAnsi="Times New Roman"/>
          <w:sz w:val="24"/>
          <w:szCs w:val="24"/>
        </w:rPr>
        <w:t>Tänavavalgustuse mastide jalandid</w:t>
      </w:r>
      <w:r w:rsidR="00AC4FF7">
        <w:rPr>
          <w:rFonts w:ascii="Times New Roman" w:hAnsi="Times New Roman"/>
          <w:sz w:val="24"/>
          <w:szCs w:val="24"/>
        </w:rPr>
        <w:t>:</w:t>
      </w:r>
    </w:p>
    <w:p w14:paraId="1C38F66A" w14:textId="77777777" w:rsidR="00AC4FF7" w:rsidRDefault="00AC4FF7" w:rsidP="00716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2.1.4.1.  </w:t>
      </w:r>
      <w:r w:rsidRPr="00AC4FF7">
        <w:rPr>
          <w:rFonts w:ascii="Times New Roman" w:hAnsi="Times New Roman" w:cs="Times New Roman"/>
          <w:sz w:val="24"/>
          <w:szCs w:val="24"/>
        </w:rPr>
        <w:t>mastide jalandite reguleerimiskruvide kõrgus peab olema maapinnast 4 kuni 5 cm kõrgusel;</w:t>
      </w:r>
    </w:p>
    <w:p w14:paraId="02218F25" w14:textId="77777777" w:rsidR="00AC4FF7" w:rsidRDefault="00AC4FF7" w:rsidP="00716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2.1.4.2. </w:t>
      </w:r>
      <w:r w:rsidRPr="00AC4FF7">
        <w:rPr>
          <w:rFonts w:ascii="Times New Roman" w:hAnsi="Times New Roman" w:cs="Times New Roman"/>
          <w:sz w:val="24"/>
          <w:szCs w:val="24"/>
        </w:rPr>
        <w:t>mastide jalandeid ei ole lubatud projekteerida lohku;</w:t>
      </w:r>
    </w:p>
    <w:p w14:paraId="5E6E8F41" w14:textId="0C799DE2" w:rsidR="00AC4FF7" w:rsidRPr="005E655D" w:rsidRDefault="00AC4FF7" w:rsidP="00716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2.1.4.3. </w:t>
      </w:r>
      <w:r w:rsidRPr="00AC4FF7">
        <w:rPr>
          <w:rFonts w:ascii="Times New Roman" w:hAnsi="Times New Roman" w:cs="Times New Roman"/>
          <w:sz w:val="24"/>
          <w:szCs w:val="24"/>
        </w:rPr>
        <w:t xml:space="preserve"> </w:t>
      </w:r>
      <w:r w:rsidR="005E655D" w:rsidRPr="005E655D">
        <w:rPr>
          <w:rFonts w:ascii="Times New Roman" w:hAnsi="Times New Roman" w:cs="Times New Roman"/>
          <w:sz w:val="24"/>
          <w:szCs w:val="24"/>
        </w:rPr>
        <w:t>mastide jalandite ümbruses, vähemalt 1 m raadiuses, peab olema maapind kas tasane või ühtlaselt langev/tõusev</w:t>
      </w:r>
      <w:r w:rsidR="005E655D">
        <w:rPr>
          <w:rFonts w:ascii="Times New Roman" w:hAnsi="Times New Roman" w:cs="Times New Roman"/>
          <w:sz w:val="24"/>
          <w:szCs w:val="24"/>
        </w:rPr>
        <w:t>.</w:t>
      </w:r>
    </w:p>
    <w:p w14:paraId="1A6DAE32" w14:textId="7A425973" w:rsidR="00595E69" w:rsidRDefault="00AC4FF7" w:rsidP="00716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F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90824" w14:textId="6A4ABF1A" w:rsidR="00716A2D" w:rsidRDefault="00716A2D" w:rsidP="00716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2.1.5. </w:t>
      </w:r>
      <w:r w:rsidR="0043112B" w:rsidRPr="0043112B">
        <w:rPr>
          <w:rFonts w:ascii="Times New Roman" w:hAnsi="Times New Roman"/>
          <w:sz w:val="24"/>
          <w:szCs w:val="24"/>
        </w:rPr>
        <w:t>Tänavavalgustuse võrk</w:t>
      </w:r>
      <w:r w:rsidR="0043112B">
        <w:rPr>
          <w:rFonts w:ascii="Times New Roman" w:hAnsi="Times New Roman"/>
          <w:sz w:val="24"/>
          <w:szCs w:val="24"/>
        </w:rPr>
        <w:t>:</w:t>
      </w:r>
    </w:p>
    <w:p w14:paraId="134DE445" w14:textId="44C171FE" w:rsidR="0043112B" w:rsidRDefault="0043112B" w:rsidP="00716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2.1.5.1. projekteerida tuleb maakaabel 75mm/450 N kaablikaitsetoruga;</w:t>
      </w:r>
    </w:p>
    <w:p w14:paraId="42354A04" w14:textId="7A272D14" w:rsidR="0043112B" w:rsidRDefault="0043112B" w:rsidP="00716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2.1.5.2.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3112B">
        <w:rPr>
          <w:rFonts w:ascii="Times New Roman" w:hAnsi="Times New Roman" w:cs="Times New Roman"/>
          <w:sz w:val="24"/>
          <w:szCs w:val="24"/>
        </w:rPr>
        <w:t>aakaabel peab jääma vee-, kanalisatsiooni- ja gaasitorudest vähemalt 1,0 m kaugusele</w:t>
      </w:r>
      <w:r>
        <w:rPr>
          <w:rFonts w:ascii="Times New Roman" w:hAnsi="Times New Roman" w:cs="Times New Roman"/>
          <w:sz w:val="24"/>
          <w:szCs w:val="24"/>
        </w:rPr>
        <w:t>; s</w:t>
      </w:r>
      <w:r w:rsidRPr="0043112B">
        <w:rPr>
          <w:rFonts w:ascii="Times New Roman" w:hAnsi="Times New Roman" w:cs="Times New Roman"/>
          <w:sz w:val="24"/>
          <w:szCs w:val="24"/>
        </w:rPr>
        <w:t>oojustrassidest peab maakaabel jääma vähemalt 2,0 m kaugusele</w:t>
      </w:r>
      <w:r>
        <w:rPr>
          <w:rFonts w:ascii="Times New Roman" w:hAnsi="Times New Roman" w:cs="Times New Roman"/>
          <w:sz w:val="24"/>
          <w:szCs w:val="24"/>
        </w:rPr>
        <w:t>; r</w:t>
      </w:r>
      <w:r w:rsidRPr="0043112B">
        <w:rPr>
          <w:rFonts w:ascii="Times New Roman" w:hAnsi="Times New Roman" w:cs="Times New Roman"/>
          <w:sz w:val="24"/>
          <w:szCs w:val="24"/>
        </w:rPr>
        <w:t>istumisel vee-, kanalisatsiooni- ja gaasitorudega peab elektrikaabel jääma vähemalt 0,3 m kaugusele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BF243C" w14:textId="1C5842D8" w:rsidR="00595E69" w:rsidRDefault="0043112B" w:rsidP="0043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2.1.5.3.  </w:t>
      </w:r>
      <w:r w:rsidRPr="0043112B">
        <w:rPr>
          <w:rFonts w:ascii="Times New Roman" w:hAnsi="Times New Roman" w:cs="Times New Roman"/>
          <w:sz w:val="24"/>
          <w:szCs w:val="24"/>
        </w:rPr>
        <w:t>võrgu maanduste osa tuleb projekteerida vastavalt võrgustandardi nõuetele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B72217" w14:textId="77777777" w:rsidR="0043112B" w:rsidRDefault="0043112B" w:rsidP="00431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</w:p>
    <w:p w14:paraId="6D302D64" w14:textId="04D29DC5" w:rsidR="00594729" w:rsidRDefault="00594729" w:rsidP="00594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2.1.6. </w:t>
      </w:r>
      <w:r w:rsidR="00F754F0">
        <w:rPr>
          <w:rFonts w:ascii="Times New Roman" w:hAnsi="Times New Roman"/>
          <w:sz w:val="24"/>
          <w:szCs w:val="24"/>
        </w:rPr>
        <w:t>Projekteerida toitepunktid:</w:t>
      </w:r>
    </w:p>
    <w:p w14:paraId="7E9A9C20" w14:textId="299720DB" w:rsidR="00594729" w:rsidRDefault="00594729" w:rsidP="00594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2.1.6.1. </w:t>
      </w:r>
      <w:r w:rsidRPr="00594729">
        <w:rPr>
          <w:rFonts w:ascii="Times New Roman" w:hAnsi="Times New Roman"/>
          <w:sz w:val="24"/>
          <w:szCs w:val="24"/>
        </w:rPr>
        <w:t>Võidu ja Härma vahel Sepa 2 kinnistu (alajaama) kõrval olevast välisvalgustuse mastist</w:t>
      </w:r>
      <w:r>
        <w:rPr>
          <w:rFonts w:ascii="Times New Roman" w:hAnsi="Times New Roman"/>
          <w:sz w:val="24"/>
          <w:szCs w:val="24"/>
        </w:rPr>
        <w:t>;</w:t>
      </w:r>
    </w:p>
    <w:p w14:paraId="3E5714A6" w14:textId="02E02708" w:rsidR="00594729" w:rsidRDefault="00594729" w:rsidP="00594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2.1.6.</w:t>
      </w:r>
      <w:r w:rsidR="00F754F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94729">
        <w:rPr>
          <w:rFonts w:ascii="Times New Roman" w:hAnsi="Times New Roman"/>
          <w:sz w:val="24"/>
          <w:szCs w:val="24"/>
        </w:rPr>
        <w:t>Härma ja Malmi vahel Sepa tn 8 kinnistu Malmi tn poolsest nurgas olevast välisvalgustusmastist</w:t>
      </w:r>
      <w:r>
        <w:rPr>
          <w:rFonts w:ascii="Times New Roman" w:hAnsi="Times New Roman"/>
          <w:sz w:val="24"/>
          <w:szCs w:val="24"/>
        </w:rPr>
        <w:t>;</w:t>
      </w:r>
    </w:p>
    <w:p w14:paraId="6A7A7EA3" w14:textId="5463CD50" w:rsidR="00594729" w:rsidRDefault="00594729" w:rsidP="00594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2.1.6.3. </w:t>
      </w:r>
      <w:r w:rsidRPr="00594729">
        <w:rPr>
          <w:rFonts w:ascii="Times New Roman" w:hAnsi="Times New Roman"/>
          <w:sz w:val="24"/>
          <w:szCs w:val="24"/>
        </w:rPr>
        <w:t>Malmi ja Küti vahel Küti 10 juures olevast välisvalgustuse mastist</w:t>
      </w:r>
      <w:r>
        <w:rPr>
          <w:rFonts w:ascii="Times New Roman" w:hAnsi="Times New Roman"/>
          <w:sz w:val="24"/>
          <w:szCs w:val="24"/>
        </w:rPr>
        <w:t>;</w:t>
      </w:r>
    </w:p>
    <w:p w14:paraId="3F12CF2F" w14:textId="0EC6BA97" w:rsidR="00594729" w:rsidRDefault="00594729" w:rsidP="00594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2.1.6.4. </w:t>
      </w:r>
      <w:r w:rsidRPr="00594729">
        <w:rPr>
          <w:rFonts w:ascii="Times New Roman" w:hAnsi="Times New Roman"/>
          <w:sz w:val="24"/>
          <w:szCs w:val="24"/>
        </w:rPr>
        <w:t>Küti ja Kauba vahel Kauba 2 juures olevast välisvalgustuse mastist</w:t>
      </w:r>
      <w:r>
        <w:rPr>
          <w:rFonts w:ascii="Times New Roman" w:hAnsi="Times New Roman"/>
          <w:sz w:val="24"/>
          <w:szCs w:val="24"/>
        </w:rPr>
        <w:t>.</w:t>
      </w:r>
    </w:p>
    <w:p w14:paraId="1C3E2D94" w14:textId="77777777" w:rsidR="00594729" w:rsidRDefault="00594729" w:rsidP="00594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792E5" w14:textId="2878997D" w:rsidR="00C92953" w:rsidRDefault="00C92953" w:rsidP="00C92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 Vormistamine ja kooskõlastamine:</w:t>
      </w:r>
    </w:p>
    <w:p w14:paraId="5970F61A" w14:textId="16C286BD" w:rsidR="00C92953" w:rsidRDefault="00C92953" w:rsidP="00C92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2.1.7.1. tööprojekti </w:t>
      </w:r>
      <w:r w:rsidRPr="00C92953">
        <w:rPr>
          <w:rFonts w:ascii="Times New Roman" w:hAnsi="Times New Roman"/>
          <w:sz w:val="24"/>
          <w:szCs w:val="24"/>
        </w:rPr>
        <w:t>dokumentatsioon</w:t>
      </w:r>
      <w:r>
        <w:rPr>
          <w:rFonts w:ascii="Times New Roman" w:hAnsi="Times New Roman"/>
          <w:sz w:val="24"/>
          <w:szCs w:val="24"/>
        </w:rPr>
        <w:t xml:space="preserve"> ( seletuskiri, asendiplaan(-id), valgustusarvutused, materjali ja töömahu loendid) </w:t>
      </w:r>
      <w:r w:rsidRPr="00C92953">
        <w:rPr>
          <w:rFonts w:ascii="Times New Roman" w:hAnsi="Times New Roman"/>
          <w:sz w:val="24"/>
          <w:szCs w:val="24"/>
        </w:rPr>
        <w:t xml:space="preserve"> tuleb </w:t>
      </w:r>
      <w:r>
        <w:rPr>
          <w:rFonts w:ascii="Times New Roman" w:hAnsi="Times New Roman"/>
          <w:sz w:val="24"/>
          <w:szCs w:val="24"/>
        </w:rPr>
        <w:t xml:space="preserve">vormistada digitaalselt </w:t>
      </w:r>
      <w:r w:rsidRPr="00C92953">
        <w:rPr>
          <w:rFonts w:ascii="Times New Roman" w:hAnsi="Times New Roman"/>
          <w:sz w:val="24"/>
          <w:szCs w:val="24"/>
        </w:rPr>
        <w:t>(.</w:t>
      </w:r>
      <w:proofErr w:type="spellStart"/>
      <w:r w:rsidRPr="00C92953">
        <w:rPr>
          <w:rFonts w:ascii="Times New Roman" w:hAnsi="Times New Roman"/>
          <w:sz w:val="24"/>
          <w:szCs w:val="24"/>
        </w:rPr>
        <w:t>pdf</w:t>
      </w:r>
      <w:proofErr w:type="spellEnd"/>
      <w:r w:rsidRPr="00C92953">
        <w:rPr>
          <w:rFonts w:ascii="Times New Roman" w:hAnsi="Times New Roman"/>
          <w:sz w:val="24"/>
          <w:szCs w:val="24"/>
        </w:rPr>
        <w:t xml:space="preserve"> ja .</w:t>
      </w:r>
      <w:proofErr w:type="spellStart"/>
      <w:r w:rsidRPr="00C92953">
        <w:rPr>
          <w:rFonts w:ascii="Times New Roman" w:hAnsi="Times New Roman"/>
          <w:sz w:val="24"/>
          <w:szCs w:val="24"/>
        </w:rPr>
        <w:t>dwg</w:t>
      </w:r>
      <w:proofErr w:type="spellEnd"/>
      <w:r w:rsidRPr="00C92953">
        <w:rPr>
          <w:rFonts w:ascii="Times New Roman" w:hAnsi="Times New Roman"/>
          <w:sz w:val="24"/>
          <w:szCs w:val="24"/>
        </w:rPr>
        <w:t xml:space="preserve"> formaadis)</w:t>
      </w:r>
      <w:r>
        <w:rPr>
          <w:rFonts w:ascii="Times New Roman" w:hAnsi="Times New Roman"/>
          <w:sz w:val="24"/>
          <w:szCs w:val="24"/>
        </w:rPr>
        <w:t>;</w:t>
      </w:r>
    </w:p>
    <w:p w14:paraId="4624A2CB" w14:textId="73538B29" w:rsidR="00C92953" w:rsidRDefault="00C92953" w:rsidP="00C92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2.1.7.2.</w:t>
      </w:r>
      <w:r w:rsidR="00BF3F97">
        <w:rPr>
          <w:rFonts w:ascii="Times New Roman" w:hAnsi="Times New Roman"/>
          <w:sz w:val="24"/>
          <w:szCs w:val="24"/>
        </w:rPr>
        <w:t xml:space="preserve"> p</w:t>
      </w:r>
      <w:r w:rsidR="00BF3F97" w:rsidRPr="00BF3F97">
        <w:rPr>
          <w:rFonts w:ascii="Times New Roman" w:hAnsi="Times New Roman"/>
          <w:sz w:val="24"/>
          <w:szCs w:val="24"/>
        </w:rPr>
        <w:t xml:space="preserve">rojekteeritud lahendus tuleb kooskõlastada projekteeritavasse alasse jäävate tehnovõrkude valdajatega, </w:t>
      </w:r>
      <w:r w:rsidR="00BF3F97">
        <w:rPr>
          <w:rFonts w:ascii="Times New Roman" w:hAnsi="Times New Roman"/>
          <w:sz w:val="24"/>
          <w:szCs w:val="24"/>
        </w:rPr>
        <w:t xml:space="preserve">( mastide asukohast) </w:t>
      </w:r>
      <w:r w:rsidR="00BF3F97" w:rsidRPr="00BF3F97">
        <w:rPr>
          <w:rFonts w:ascii="Times New Roman" w:hAnsi="Times New Roman"/>
          <w:sz w:val="24"/>
          <w:szCs w:val="24"/>
        </w:rPr>
        <w:t>mõju</w:t>
      </w:r>
      <w:r w:rsidR="00BF3F97">
        <w:rPr>
          <w:rFonts w:ascii="Times New Roman" w:hAnsi="Times New Roman"/>
          <w:sz w:val="24"/>
          <w:szCs w:val="24"/>
        </w:rPr>
        <w:t xml:space="preserve">tatud ( juurdepääs, eluhoonete akendest väljavaade, </w:t>
      </w:r>
      <w:r w:rsidR="00F754F0">
        <w:rPr>
          <w:rFonts w:ascii="Times New Roman" w:hAnsi="Times New Roman"/>
          <w:sz w:val="24"/>
          <w:szCs w:val="24"/>
        </w:rPr>
        <w:t xml:space="preserve">valgusreostus) </w:t>
      </w:r>
      <w:r w:rsidR="00BF3F97" w:rsidRPr="00BF3F97">
        <w:rPr>
          <w:rFonts w:ascii="Times New Roman" w:hAnsi="Times New Roman"/>
          <w:sz w:val="24"/>
          <w:szCs w:val="24"/>
        </w:rPr>
        <w:t>kinnistute</w:t>
      </w:r>
      <w:r w:rsidR="00F754F0">
        <w:rPr>
          <w:rFonts w:ascii="Times New Roman" w:hAnsi="Times New Roman"/>
          <w:sz w:val="24"/>
          <w:szCs w:val="24"/>
        </w:rPr>
        <w:t xml:space="preserve"> omanikega </w:t>
      </w:r>
      <w:r w:rsidR="00BF3F97" w:rsidRPr="00BF3F97">
        <w:rPr>
          <w:rFonts w:ascii="Times New Roman" w:hAnsi="Times New Roman"/>
          <w:sz w:val="24"/>
          <w:szCs w:val="24"/>
        </w:rPr>
        <w:t>ning Rakvere Linnavalitsusega</w:t>
      </w:r>
      <w:r>
        <w:rPr>
          <w:rFonts w:ascii="Times New Roman" w:hAnsi="Times New Roman"/>
          <w:sz w:val="24"/>
          <w:szCs w:val="24"/>
        </w:rPr>
        <w:t>;</w:t>
      </w:r>
    </w:p>
    <w:p w14:paraId="6CB63442" w14:textId="77777777" w:rsidR="00B250FA" w:rsidRDefault="00B250FA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</w:p>
    <w:p w14:paraId="24FFC8A1" w14:textId="4E685F19" w:rsidR="00B250FA" w:rsidRPr="00B250FA" w:rsidRDefault="00B250FA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  <w:r w:rsidRPr="00B250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2.2</w:t>
      </w:r>
      <w:r w:rsidR="008477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. Tänavavalgustuse ehitamine </w:t>
      </w:r>
      <w:r w:rsidRPr="00B250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</w:t>
      </w:r>
    </w:p>
    <w:p w14:paraId="0B8A5F9C" w14:textId="77777777" w:rsidR="00B250FA" w:rsidRDefault="00B250FA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</w:p>
    <w:p w14:paraId="3FD41E8E" w14:textId="77777777" w:rsidR="008477EF" w:rsidRDefault="008477EF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2.2.1 Ehitamine teostakse käesoleva pakkumusmenetluse punkt 2.1 kohaselt koostatud ning kooskõlastatud tööprojekti alusel;</w:t>
      </w:r>
    </w:p>
    <w:p w14:paraId="2C71E62A" w14:textId="285DA568" w:rsidR="008477EF" w:rsidRDefault="008477EF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2.2.2. ehitamisel </w:t>
      </w:r>
      <w:r w:rsidRPr="008477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peab kasutama tööprojektis nimetatud materjalide, toodete ja seadmete tehnilistele näitajatele vastavaid materjale, tooteid ja seadmeid</w:t>
      </w:r>
      <w:r w:rsidR="005554C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;</w:t>
      </w:r>
    </w:p>
    <w:p w14:paraId="1753FE99" w14:textId="17695541" w:rsidR="005554CF" w:rsidRDefault="005554CF" w:rsidP="000E1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2.2.3. ehitaja </w:t>
      </w:r>
      <w:proofErr w:type="spellStart"/>
      <w:r w:rsidRPr="005554CF">
        <w:rPr>
          <w:rFonts w:ascii="Times New Roman" w:hAnsi="Times New Roman" w:cs="Times New Roman"/>
          <w:sz w:val="24"/>
          <w:szCs w:val="24"/>
          <w:lang w:val="en-US"/>
        </w:rPr>
        <w:t>peab</w:t>
      </w:r>
      <w:proofErr w:type="spellEnd"/>
      <w:r w:rsidRPr="00555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4CF">
        <w:rPr>
          <w:rFonts w:ascii="Times New Roman" w:hAnsi="Times New Roman" w:cs="Times New Roman"/>
          <w:sz w:val="24"/>
          <w:szCs w:val="24"/>
          <w:lang w:val="en-US"/>
        </w:rPr>
        <w:t>taotlema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4CF">
        <w:rPr>
          <w:rFonts w:ascii="Times New Roman" w:hAnsi="Times New Roman" w:cs="Times New Roman"/>
          <w:sz w:val="24"/>
          <w:szCs w:val="24"/>
          <w:lang w:val="en-US"/>
        </w:rPr>
        <w:t>töö</w:t>
      </w:r>
      <w:proofErr w:type="spellEnd"/>
      <w:r w:rsidRPr="00555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4CF">
        <w:rPr>
          <w:rFonts w:ascii="Times New Roman" w:hAnsi="Times New Roman" w:cs="Times New Roman"/>
          <w:sz w:val="24"/>
          <w:szCs w:val="24"/>
          <w:lang w:val="en-US"/>
        </w:rPr>
        <w:t>teostamiseks</w:t>
      </w:r>
      <w:proofErr w:type="spellEnd"/>
      <w:r w:rsidRPr="00555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4CF">
        <w:rPr>
          <w:rFonts w:ascii="Times New Roman" w:hAnsi="Times New Roman" w:cs="Times New Roman"/>
          <w:sz w:val="24"/>
          <w:szCs w:val="24"/>
          <w:lang w:val="en-US"/>
        </w:rPr>
        <w:t>kõik</w:t>
      </w:r>
      <w:proofErr w:type="spellEnd"/>
      <w:r w:rsidRPr="00555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4CF">
        <w:rPr>
          <w:rFonts w:ascii="Times New Roman" w:hAnsi="Times New Roman" w:cs="Times New Roman"/>
          <w:sz w:val="24"/>
          <w:szCs w:val="24"/>
          <w:lang w:val="en-US"/>
        </w:rPr>
        <w:t>vajalikud</w:t>
      </w:r>
      <w:proofErr w:type="spellEnd"/>
      <w:r w:rsidRPr="005554CF">
        <w:rPr>
          <w:rFonts w:ascii="Times New Roman" w:hAnsi="Times New Roman" w:cs="Times New Roman"/>
          <w:sz w:val="24"/>
          <w:szCs w:val="24"/>
          <w:lang w:val="en-US"/>
        </w:rPr>
        <w:t xml:space="preserve"> load ja </w:t>
      </w:r>
      <w:proofErr w:type="spellStart"/>
      <w:r w:rsidRPr="005554CF">
        <w:rPr>
          <w:rFonts w:ascii="Times New Roman" w:hAnsi="Times New Roman" w:cs="Times New Roman"/>
          <w:sz w:val="24"/>
          <w:szCs w:val="24"/>
          <w:lang w:val="en-US"/>
        </w:rPr>
        <w:t>kooskõlastused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9F03151" w14:textId="1FCDF342" w:rsidR="005554CF" w:rsidRDefault="00591F6A" w:rsidP="000E1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2.2.4.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ehitaja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peab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tegema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koostööd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Rakvere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linna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tänavavalgustuse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hooldefirmaga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0C64392" w14:textId="00974EE5" w:rsidR="00591F6A" w:rsidRDefault="00591F6A" w:rsidP="000E1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2.2.5.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91F6A">
        <w:rPr>
          <w:rFonts w:ascii="Times New Roman" w:hAnsi="Times New Roman" w:cs="Times New Roman"/>
          <w:sz w:val="24"/>
          <w:szCs w:val="24"/>
          <w:lang w:val="en-US"/>
        </w:rPr>
        <w:t>algustite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eelprogrammeerimise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üksikasjad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täpsustatakse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pärast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töövõtu</w:t>
      </w:r>
      <w:r w:rsidRPr="00591F6A">
        <w:rPr>
          <w:rFonts w:ascii="Times New Roman" w:hAnsi="Times New Roman" w:cs="Times New Roman"/>
          <w:sz w:val="24"/>
          <w:szCs w:val="24"/>
          <w:lang w:val="en-US"/>
        </w:rPr>
        <w:t>lepingu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sõlmimist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ning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enne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valgustite</w:t>
      </w:r>
      <w:proofErr w:type="spellEnd"/>
      <w:r w:rsidRPr="00591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F6A">
        <w:rPr>
          <w:rFonts w:ascii="Times New Roman" w:hAnsi="Times New Roman" w:cs="Times New Roman"/>
          <w:sz w:val="24"/>
          <w:szCs w:val="24"/>
          <w:lang w:val="en-US"/>
        </w:rPr>
        <w:t>tellimist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4D6B73A" w14:textId="4672806D" w:rsidR="00591F6A" w:rsidRDefault="00591F6A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2.2.6. m</w:t>
      </w:r>
      <w:r w:rsidRPr="00591F6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astide paigaldus tuleb teostada koos kaabelduse, kaevetööde ja t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änav</w:t>
      </w:r>
      <w:r w:rsidR="0033518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a</w:t>
      </w:r>
      <w:r w:rsidRPr="00591F6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/ümbruse </w:t>
      </w:r>
      <w:r w:rsidR="0033518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taastamis</w:t>
      </w:r>
      <w:r w:rsidRPr="00591F6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ega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; </w:t>
      </w:r>
    </w:p>
    <w:p w14:paraId="32EDF4D6" w14:textId="73E22361" w:rsidR="00591F6A" w:rsidRDefault="00591F6A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2.2.7. ehitamisel</w:t>
      </w:r>
      <w:r w:rsidRPr="00591F6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 tuleb järgida kõiki kehtivaid õigusakte, standardeid, tehnilisi norme ja kvaliteedinõudeid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;</w:t>
      </w:r>
    </w:p>
    <w:p w14:paraId="14EDA26D" w14:textId="7CF62026" w:rsidR="00591F6A" w:rsidRDefault="00591F6A" w:rsidP="000E1FB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2.2.8. </w:t>
      </w:r>
      <w:r w:rsidRPr="007D7684">
        <w:rPr>
          <w:rFonts w:ascii="Times New Roman" w:hAnsi="Times New Roman" w:cs="Times New Roman"/>
          <w:sz w:val="24"/>
          <w:szCs w:val="24"/>
        </w:rPr>
        <w:t xml:space="preserve">ehitaja korraldab </w:t>
      </w:r>
      <w:r w:rsidR="007D7684" w:rsidRPr="007D7684">
        <w:rPr>
          <w:rFonts w:ascii="Times New Roman" w:hAnsi="Times New Roman" w:cs="Times New Roman"/>
          <w:sz w:val="24"/>
          <w:szCs w:val="24"/>
        </w:rPr>
        <w:t xml:space="preserve">juhindudes kehtivast seadusandlusest rajatud </w:t>
      </w:r>
      <w:r w:rsidRPr="007D7684">
        <w:rPr>
          <w:rFonts w:ascii="Times New Roman" w:hAnsi="Times New Roman" w:cs="Times New Roman"/>
          <w:sz w:val="24"/>
          <w:szCs w:val="24"/>
        </w:rPr>
        <w:t>ehit</w:t>
      </w:r>
      <w:r w:rsidR="007D7684" w:rsidRPr="007D7684">
        <w:rPr>
          <w:rFonts w:ascii="Times New Roman" w:hAnsi="Times New Roman" w:cs="Times New Roman"/>
          <w:sz w:val="24"/>
          <w:szCs w:val="24"/>
        </w:rPr>
        <w:t>i</w:t>
      </w:r>
      <w:r w:rsidRPr="007D7684">
        <w:rPr>
          <w:rFonts w:ascii="Times New Roman" w:hAnsi="Times New Roman" w:cs="Times New Roman"/>
          <w:sz w:val="24"/>
          <w:szCs w:val="24"/>
        </w:rPr>
        <w:t xml:space="preserve">se </w:t>
      </w:r>
      <w:r w:rsidR="007D7684" w:rsidRPr="007D7684">
        <w:rPr>
          <w:rFonts w:ascii="Times New Roman" w:hAnsi="Times New Roman" w:cs="Times New Roman"/>
          <w:sz w:val="24"/>
          <w:szCs w:val="24"/>
        </w:rPr>
        <w:t xml:space="preserve">vajaliku </w:t>
      </w:r>
      <w:r w:rsidRPr="007D7684">
        <w:rPr>
          <w:rFonts w:ascii="Times New Roman" w:hAnsi="Times New Roman" w:cs="Times New Roman"/>
          <w:sz w:val="24"/>
          <w:szCs w:val="24"/>
        </w:rPr>
        <w:t>dokumenteerimise (teostusjoonised,  kaetud tööde aktid</w:t>
      </w:r>
      <w:r w:rsidR="007D7684" w:rsidRPr="007D7684">
        <w:rPr>
          <w:rFonts w:ascii="Times New Roman" w:hAnsi="Times New Roman" w:cs="Times New Roman"/>
          <w:sz w:val="24"/>
          <w:szCs w:val="24"/>
        </w:rPr>
        <w:t xml:space="preserve"> </w:t>
      </w:r>
      <w:r w:rsidRPr="007D7684">
        <w:rPr>
          <w:rFonts w:ascii="Times New Roman" w:hAnsi="Times New Roman" w:cs="Times New Roman"/>
          <w:sz w:val="24"/>
          <w:szCs w:val="24"/>
        </w:rPr>
        <w:t>jms) ja nende esitamise</w:t>
      </w:r>
      <w:r w:rsidR="007D7684" w:rsidRPr="007D7684">
        <w:rPr>
          <w:rFonts w:ascii="Times New Roman" w:hAnsi="Times New Roman" w:cs="Times New Roman"/>
          <w:sz w:val="24"/>
          <w:szCs w:val="24"/>
        </w:rPr>
        <w:t xml:space="preserve"> Rakvere Linnavalitsuse</w:t>
      </w:r>
      <w:r w:rsidR="007D7684">
        <w:rPr>
          <w:rFonts w:ascii="Times New Roman" w:hAnsi="Times New Roman" w:cs="Times New Roman"/>
          <w:sz w:val="24"/>
          <w:szCs w:val="24"/>
        </w:rPr>
        <w:t xml:space="preserve">; </w:t>
      </w:r>
      <w:r w:rsidR="007D7684">
        <w:t xml:space="preserve"> </w:t>
      </w:r>
      <w:r w:rsidRPr="00004C50">
        <w:t xml:space="preserve"> </w:t>
      </w:r>
    </w:p>
    <w:p w14:paraId="0D28DE50" w14:textId="2B68DDD7" w:rsidR="007D7684" w:rsidRDefault="007D7684" w:rsidP="007D7684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2.2.9. k</w:t>
      </w:r>
      <w:r w:rsidRPr="007D7684">
        <w:rPr>
          <w:rFonts w:ascii="Times New Roman" w:hAnsi="Times New Roman" w:cs="Times New Roman"/>
          <w:sz w:val="24"/>
          <w:szCs w:val="24"/>
        </w:rPr>
        <w:t xml:space="preserve">õigi </w:t>
      </w:r>
      <w:r>
        <w:rPr>
          <w:rFonts w:ascii="Times New Roman" w:hAnsi="Times New Roman" w:cs="Times New Roman"/>
          <w:sz w:val="24"/>
          <w:szCs w:val="24"/>
        </w:rPr>
        <w:t xml:space="preserve">ehitamise </w:t>
      </w:r>
      <w:r w:rsidRPr="007D7684">
        <w:rPr>
          <w:rFonts w:ascii="Times New Roman" w:hAnsi="Times New Roman" w:cs="Times New Roman"/>
          <w:sz w:val="24"/>
          <w:szCs w:val="24"/>
        </w:rPr>
        <w:t>raames paigaldatud seadmetele, sh valgustid ning nende üksikkomponendid ja tehnorajatistele peab kehtima garantii, mis ei saa olla lühem kui 60 kuud.</w:t>
      </w:r>
      <w:r>
        <w:t xml:space="preserve"> </w:t>
      </w:r>
      <w:r w:rsidRPr="00004C50">
        <w:t xml:space="preserve"> </w:t>
      </w:r>
    </w:p>
    <w:p w14:paraId="1CAA0FF9" w14:textId="77777777" w:rsidR="007D7684" w:rsidRDefault="007D7684" w:rsidP="007D7684">
      <w:pPr>
        <w:shd w:val="clear" w:color="auto" w:fill="FFFFFF"/>
        <w:spacing w:after="0" w:line="240" w:lineRule="auto"/>
        <w:jc w:val="both"/>
      </w:pPr>
    </w:p>
    <w:p w14:paraId="6D076AE6" w14:textId="4CC31153" w:rsidR="000E1FB2" w:rsidRPr="000E1FB2" w:rsidRDefault="000E1FB2" w:rsidP="000E1FB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039F63F2" w14:textId="77777777" w:rsidR="00AC35D2" w:rsidRDefault="00A16D9B" w:rsidP="00A16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  <w:r w:rsidRPr="00A16D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3</w:t>
      </w:r>
      <w:r w:rsidR="00AC35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. Hinnapakkumus</w:t>
      </w:r>
    </w:p>
    <w:p w14:paraId="221320C5" w14:textId="77777777" w:rsidR="00AC35D2" w:rsidRDefault="00AC35D2" w:rsidP="00A16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</w:p>
    <w:p w14:paraId="08061365" w14:textId="2F3474F5" w:rsidR="004E6552" w:rsidRPr="004E6552" w:rsidRDefault="00A16D9B" w:rsidP="00A16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  <w:r w:rsidRPr="004E65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lastRenderedPageBreak/>
        <w:t>Pakkumus</w:t>
      </w:r>
      <w:r w:rsidR="004E6552" w:rsidRPr="004E65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ega esitatakse hinnapakkumus, mis hõlmab:</w:t>
      </w:r>
    </w:p>
    <w:p w14:paraId="622712AC" w14:textId="644EC1DE" w:rsidR="002F7A2E" w:rsidRDefault="004E6552" w:rsidP="00A16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  <w:r w:rsidRPr="004E65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3.1 tingimuste punkti 2.1</w:t>
      </w:r>
      <w:r w:rsidR="008D5A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.</w:t>
      </w:r>
      <w:r w:rsidRPr="004E65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 </w:t>
      </w:r>
      <w:r w:rsidR="002F7A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kohast tööprojekti koostamise maksumust;</w:t>
      </w:r>
    </w:p>
    <w:p w14:paraId="71B1F800" w14:textId="3E3AB7DD" w:rsidR="00B0636B" w:rsidRDefault="008D5A97" w:rsidP="00926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3.2 </w:t>
      </w:r>
      <w:r w:rsidRPr="008D5A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tingimuste punkti 2.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2</w:t>
      </w:r>
      <w:r w:rsidRPr="008D5A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 </w:t>
      </w:r>
      <w:r w:rsidR="002F7A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alusel kalkuleeritud ehitustööde kogumaksumust, mis koosneb omakorda kalkuleeritud ehitustööde maksumusest ja </w:t>
      </w:r>
      <w:r w:rsidR="00596C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reservist, mis on 10% ehitustööde maksumusest ettenägematute või täiendavate kulude katteks, sh tööprojekti koostamisega täpsustuvate töömah</w:t>
      </w:r>
      <w:r w:rsidR="00926B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t</w:t>
      </w:r>
      <w:r w:rsidR="00596C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ud</w:t>
      </w:r>
      <w:r w:rsidR="00926B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e</w:t>
      </w:r>
      <w:r w:rsidR="00596C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, materjalid</w:t>
      </w:r>
      <w:r w:rsidR="00926B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e jne kulude katteks. </w:t>
      </w:r>
      <w:r w:rsidR="00596C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 </w:t>
      </w:r>
    </w:p>
    <w:p w14:paraId="0BCCC9A5" w14:textId="77777777" w:rsidR="00B0636B" w:rsidRDefault="00B0636B" w:rsidP="00B06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</w:p>
    <w:p w14:paraId="1A431B35" w14:textId="712DA742" w:rsidR="00B0636B" w:rsidRDefault="00B0636B" w:rsidP="00B06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Punktides 3.1 </w:t>
      </w:r>
      <w:r w:rsidR="00926B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 ja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3.2 nimetatud maksumused tuleb esitada hinnapakkumuses eraldi</w:t>
      </w:r>
      <w:r w:rsidR="00926B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, sh eraldi ehitustööde maksumus ning 10% reserv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 ning kõik kokku</w:t>
      </w:r>
      <w:r w:rsidR="00926B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 ilma käibemaksuta</w:t>
      </w:r>
      <w:r w:rsidR="0056767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. </w:t>
      </w:r>
      <w:r w:rsidR="00926B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 </w:t>
      </w:r>
    </w:p>
    <w:p w14:paraId="4DF00BD9" w14:textId="77777777" w:rsidR="00DC4E03" w:rsidRDefault="00DC4E03" w:rsidP="00B06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</w:p>
    <w:p w14:paraId="0D03579B" w14:textId="2AF959A5" w:rsidR="00DC4E03" w:rsidRDefault="00DC4E03" w:rsidP="00B06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Hinnapakkumus peab kehtima </w:t>
      </w:r>
      <w:r w:rsidR="000D17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vähemalt </w:t>
      </w:r>
      <w:r w:rsidR="00926B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>60</w:t>
      </w:r>
      <w:r w:rsidR="000D17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  <w:t xml:space="preserve"> päeva.</w:t>
      </w:r>
    </w:p>
    <w:p w14:paraId="5445D493" w14:textId="77777777" w:rsidR="00B0636B" w:rsidRDefault="00B0636B" w:rsidP="00B06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t-EE"/>
        </w:rPr>
      </w:pPr>
    </w:p>
    <w:p w14:paraId="31BD24D2" w14:textId="77777777" w:rsidR="00DC4E03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4. Pakkuja</w:t>
      </w:r>
      <w:r w:rsidR="00DC4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le esitatavad tingimused </w:t>
      </w:r>
    </w:p>
    <w:p w14:paraId="75C16434" w14:textId="403A6814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</w:t>
      </w:r>
    </w:p>
    <w:p w14:paraId="1F05993C" w14:textId="6BDADAF0" w:rsidR="00DC4E03" w:rsidRPr="00DC4E03" w:rsidRDefault="00DC4E03" w:rsidP="00DC4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</w:pPr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4.1.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Pakkuja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peab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olema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registreeritud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äriregistris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; </w:t>
      </w:r>
    </w:p>
    <w:p w14:paraId="34D44899" w14:textId="280ED63C" w:rsidR="00DC4E03" w:rsidRPr="00DC4E03" w:rsidRDefault="00DC4E03" w:rsidP="00DC4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</w:pPr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4.2.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Pakkuja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ei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või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olla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pankrotis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või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likvideerimisel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,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tema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suhtes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ei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ole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algatatud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pankrotimenetlust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,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tema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äritegevus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ei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või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olla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peatatud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ning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ta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ei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või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olla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muus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sellesarnases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seisukorras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tema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asukohamaa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seaduse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kohaselt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; </w:t>
      </w:r>
    </w:p>
    <w:p w14:paraId="4EF1D918" w14:textId="3FC2557C" w:rsidR="00DC4E03" w:rsidRPr="00DC4E03" w:rsidRDefault="00DC4E03" w:rsidP="00DC4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</w:pPr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4.3.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Pakkuja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suhtes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ei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või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olla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algatatud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sundlikvideerimist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või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muud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sellesarnast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menetlust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tema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asukohamaa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seaduse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kohaselt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; </w:t>
      </w:r>
    </w:p>
    <w:p w14:paraId="2F223A72" w14:textId="12D92DED" w:rsidR="00DC4E03" w:rsidRPr="00DC4E03" w:rsidRDefault="00DC4E03" w:rsidP="00DC4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</w:pPr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4.4.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Pakkujal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peavad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olema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nõuetekohaselt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täidetud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õigusaktidest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tulenevad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riiklike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maksude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tasumise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kohustused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; </w:t>
      </w:r>
    </w:p>
    <w:p w14:paraId="63600E98" w14:textId="77777777" w:rsidR="00926B1C" w:rsidRDefault="00DC4E03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</w:pPr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4.5.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Pakkujal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ei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tohi olla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pakkumuste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esitamise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kuupäeva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seisuga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ning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peale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pakkumiste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esitamise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kuupäeva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saabumist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Rakvere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linna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ees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mistahes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lepingust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või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lepinguvälistest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suhetest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tulenevaid</w:t>
      </w:r>
      <w:proofErr w:type="spellEnd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Pr="00DC4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võlgnevusi</w:t>
      </w:r>
      <w:proofErr w:type="spellEnd"/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; </w:t>
      </w:r>
    </w:p>
    <w:p w14:paraId="6170F29E" w14:textId="679E341A" w:rsidR="00DC4E03" w:rsidRDefault="00926B1C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4.6.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Pakkujal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teostanud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viimase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60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kalendrikuu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jooksul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33518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vähemalt</w:t>
      </w:r>
      <w:proofErr w:type="spellEnd"/>
      <w:r w:rsidR="0033518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proofErr w:type="spellStart"/>
      <w:r w:rsidR="0033518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ühe</w:t>
      </w:r>
      <w:proofErr w:type="spellEnd"/>
      <w:r w:rsidR="0033518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t-EE"/>
        </w:rPr>
        <w:t>t</w:t>
      </w:r>
      <w:proofErr w:type="spellStart"/>
      <w:r w:rsidRP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änavavalgustuse</w:t>
      </w:r>
      <w:proofErr w:type="spellEnd"/>
      <w:r w:rsidRP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ehitustö</w:t>
      </w:r>
      <w:r w:rsidR="00335181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ö</w:t>
      </w:r>
      <w:r w:rsidRP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 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</w:t>
      </w:r>
    </w:p>
    <w:p w14:paraId="57E7C9DF" w14:textId="77777777" w:rsidR="00DC4E03" w:rsidRDefault="00DC4E03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0C952D6B" w14:textId="45187FB3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5. Pakkumuse esitamine</w:t>
      </w:r>
    </w:p>
    <w:p w14:paraId="723853AA" w14:textId="77777777" w:rsidR="00DC4E03" w:rsidRDefault="00DC4E03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4F05466B" w14:textId="2CE91BBA" w:rsidR="000E1FB2" w:rsidRPr="000E1FB2" w:rsidRDefault="00DC4E03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5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1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 Pakkumus peab olema alla kirjutatud pakkuja seadusliku esindaja või tema volitatud isiku poolt.</w:t>
      </w:r>
    </w:p>
    <w:p w14:paraId="186B4A92" w14:textId="7DD90ADC" w:rsidR="000E1FB2" w:rsidRPr="000E1FB2" w:rsidRDefault="00DC4E03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5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2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 Pakkumuses peab sisalduma:</w:t>
      </w:r>
    </w:p>
    <w:p w14:paraId="67187264" w14:textId="7D2212BD" w:rsidR="000E1FB2" w:rsidRPr="000E1FB2" w:rsidRDefault="000D1729" w:rsidP="000E1FB2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5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2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.1 pakkuja nimi, aadress, registrikood;</w:t>
      </w:r>
    </w:p>
    <w:p w14:paraId="2FE95EBD" w14:textId="3B4A4836" w:rsidR="000E1FB2" w:rsidRDefault="000D1729" w:rsidP="000E1FB2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5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2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.2 pakkumuse hind</w:t>
      </w:r>
      <w:r w:rsidR="00DC4E03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(tingimuste punkt 3 kohane hinnapakkumus ) ;</w:t>
      </w:r>
    </w:p>
    <w:p w14:paraId="1F1D73DF" w14:textId="31D29473" w:rsidR="00DC4E03" w:rsidRDefault="000D1729" w:rsidP="000E1FB2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5</w:t>
      </w:r>
      <w:r w:rsidR="00DC4E03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2</w:t>
      </w:r>
      <w:r w:rsidR="00DC4E03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.3 </w:t>
      </w:r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Pakkuja info teostatud tänavavalgustuse ehitustöö (-de) kohta ( teostamise ajaperiood, </w:t>
      </w:r>
      <w:r w:rsidR="002A4031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ehitustöö asukoht, </w:t>
      </w:r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valgustuspunktide arv, tellija nimi)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;</w:t>
      </w:r>
    </w:p>
    <w:p w14:paraId="67D5AB0D" w14:textId="0218DBB5" w:rsidR="000D1729" w:rsidRDefault="000D1729" w:rsidP="000E1FB2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5.2.</w:t>
      </w:r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kinnitus hinnapakkumise </w:t>
      </w:r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60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päevase kehtivuse koha</w:t>
      </w:r>
      <w:r w:rsidR="002A4031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;</w:t>
      </w:r>
    </w:p>
    <w:p w14:paraId="477C72D0" w14:textId="05D97010" w:rsidR="002A4031" w:rsidRPr="000E1FB2" w:rsidRDefault="002A4031" w:rsidP="000E1FB2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5.2.5. kui pakkumus allkirjastatud volitatud isiku poolt , siis pakkumusele lisatud volikiri, </w:t>
      </w:r>
    </w:p>
    <w:p w14:paraId="1FA57107" w14:textId="3CEC6D20" w:rsidR="000E1FB2" w:rsidRPr="000E1FB2" w:rsidRDefault="000D1729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5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3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 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t-EE"/>
        </w:rPr>
        <w:t>Pakkumuse esitamise tähtaeg on </w:t>
      </w:r>
      <w:r w:rsidR="00926B1C" w:rsidRPr="00926B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t-EE"/>
        </w:rPr>
        <w:t>2</w:t>
      </w:r>
      <w:r w:rsidR="00926B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t-EE"/>
        </w:rPr>
        <w:t>1</w:t>
      </w:r>
      <w:r w:rsidR="000E1FB2" w:rsidRPr="00926B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t-EE"/>
        </w:rPr>
        <w:t>.0</w:t>
      </w:r>
      <w:r w:rsidR="00926B1C" w:rsidRPr="00926B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t-EE"/>
        </w:rPr>
        <w:t>5</w:t>
      </w:r>
      <w:r w:rsidRPr="00926B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t-EE"/>
        </w:rPr>
        <w:t>.202</w:t>
      </w:r>
      <w:r w:rsidR="00926B1C" w:rsidRPr="00926B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t-EE"/>
        </w:rPr>
        <w:t>5</w:t>
      </w:r>
      <w:r w:rsidR="000E1FB2"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t-EE"/>
        </w:rPr>
        <w:t xml:space="preserve"> kell 1</w:t>
      </w:r>
      <w:r w:rsidR="007B6C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t-EE"/>
        </w:rPr>
        <w:t>2</w:t>
      </w:r>
      <w:r w:rsidR="000E1FB2"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t-EE"/>
        </w:rPr>
        <w:t>.</w:t>
      </w:r>
      <w:r w:rsidR="007B6C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t-EE"/>
        </w:rPr>
        <w:t>45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t-EE"/>
        </w:rPr>
        <w:t>.</w:t>
      </w:r>
    </w:p>
    <w:p w14:paraId="49CA3D5A" w14:textId="564D6A42" w:rsidR="000E1FB2" w:rsidRDefault="000D1729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5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4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 Pakkumus tuleb esitada digitaalselt allkirjastatuna ühes digikonteineris Rakvere Li</w:t>
      </w:r>
      <w:r w:rsidR="00AF7147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nnavalitsuse e-posti aadressil </w:t>
      </w:r>
      <w:r w:rsidR="00AF7147">
        <w:rPr>
          <w:rFonts w:ascii="Times New Roman" w:eastAsia="Times New Roman" w:hAnsi="Times New Roman" w:cs="Times New Roman"/>
          <w:b/>
          <w:bCs/>
          <w:color w:val="2B3990"/>
          <w:sz w:val="24"/>
          <w:szCs w:val="24"/>
          <w:u w:val="single"/>
          <w:lang w:eastAsia="et-EE"/>
        </w:rPr>
        <w:t>pakkumused@rakvere.ee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. </w:t>
      </w:r>
      <w:r w:rsidR="00A16D9B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Lisada märge „</w:t>
      </w:r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Sepa tn tänavavalgustus. </w:t>
      </w:r>
      <w:r w:rsidR="00A16D9B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M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itte avada enne </w:t>
      </w:r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21</w:t>
      </w:r>
      <w:r w:rsidR="000E1FB2"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.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0</w:t>
      </w:r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5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.202</w:t>
      </w:r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5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kell 1</w:t>
      </w:r>
      <w:r w:rsidR="00A16D9B" w:rsidRPr="00A16D9B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3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.00".</w:t>
      </w:r>
    </w:p>
    <w:p w14:paraId="36A34133" w14:textId="77777777" w:rsidR="00A16D9B" w:rsidRPr="000E1FB2" w:rsidRDefault="00A16D9B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6EA092A3" w14:textId="3A91985E" w:rsidR="000E1FB2" w:rsidRPr="000E1FB2" w:rsidRDefault="00DB0F3B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6</w:t>
      </w:r>
      <w:r w:rsidR="000E1FB2"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. Pakkumuste</w:t>
      </w:r>
      <w:r w:rsidR="00926B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ja pakkujate </w:t>
      </w:r>
      <w:r w:rsidR="000E1FB2"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vastavuse kontrollimine, </w:t>
      </w:r>
      <w:r w:rsidR="00926B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pakkumuste võrdlemine.</w:t>
      </w:r>
    </w:p>
    <w:p w14:paraId="21267B77" w14:textId="77777777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</w:t>
      </w:r>
    </w:p>
    <w:p w14:paraId="22E7D290" w14:textId="5B48BDD9" w:rsidR="00926B1C" w:rsidRDefault="00926B1C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6</w:t>
      </w: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1</w:t>
      </w: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. Rakvere Linnavalitsus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lükkab tagasi pakkumused, mis ei vasta punktis 5 sätestatud tingimustele või mille pakkujad </w:t>
      </w:r>
      <w:r w:rsidRP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ei vasta punktis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4</w:t>
      </w:r>
      <w:r w:rsidRP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sätestatud tingimustele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; </w:t>
      </w:r>
    </w:p>
    <w:p w14:paraId="2C7987B6" w14:textId="2F9E316C" w:rsidR="00926B1C" w:rsidRPr="000E1FB2" w:rsidRDefault="00926B1C" w:rsidP="00926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lastRenderedPageBreak/>
        <w:t>6</w:t>
      </w: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2</w:t>
      </w: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 Rakvere Linnavalitsus jätab endale õiguse lükata tagasi kõik pakkumused, kui pakutud maksumus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ed</w:t>
      </w: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ületa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vad</w:t>
      </w: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selleks eelarves planeeritud summa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;</w:t>
      </w:r>
    </w:p>
    <w:p w14:paraId="35E484DA" w14:textId="4493AF3F" w:rsidR="000E1FB2" w:rsidRPr="000E1FB2" w:rsidRDefault="00DB0F3B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6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</w:t>
      </w:r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3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Eduka pakkumuse aluseks on hinnapakkumusega esitatud 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madalaim hind</w:t>
      </w:r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(kogumaksumus)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</w:t>
      </w:r>
    </w:p>
    <w:p w14:paraId="1AC97D88" w14:textId="329BA340" w:rsidR="000E1FB2" w:rsidRPr="000E1FB2" w:rsidRDefault="00DB0F3B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6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</w:t>
      </w:r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4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 Vajadusel otsustab pakkum</w:t>
      </w:r>
      <w:r w:rsidR="007B7FA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u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smenetluse korraldaja pakkujatega edasiste läbirääkimiste pidamise.</w:t>
      </w:r>
    </w:p>
    <w:p w14:paraId="3EE1982F" w14:textId="5681E671" w:rsidR="000E1FB2" w:rsidRPr="000E1FB2" w:rsidRDefault="00DB0F3B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6</w:t>
      </w:r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.5.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Pakkum</w:t>
      </w:r>
      <w:r w:rsidR="007B7FA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u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smenetluse dokumentides reguleerimata küsimustes jõutakse pakkujaga kokkuleppele läbirääkimiste teel.</w:t>
      </w:r>
    </w:p>
    <w:p w14:paraId="36F96CF1" w14:textId="77777777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</w:t>
      </w:r>
    </w:p>
    <w:p w14:paraId="19D53830" w14:textId="7AB6AA73" w:rsidR="000E1FB2" w:rsidRPr="000E1FB2" w:rsidRDefault="00DB0F3B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7</w:t>
      </w:r>
      <w:r w:rsidR="000E1FB2" w:rsidRPr="000E1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. Lepingu sõlmimine</w:t>
      </w:r>
    </w:p>
    <w:p w14:paraId="23D94CBA" w14:textId="77777777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</w:t>
      </w:r>
    </w:p>
    <w:p w14:paraId="62613364" w14:textId="0265AACD" w:rsidR="000E1FB2" w:rsidRPr="000E1FB2" w:rsidRDefault="00DB0F3B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7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.1 Rakvere Linnavalitsus teeb edukaks tunnistatud pakkumuse esitanud pakkujale ettepaneku </w:t>
      </w:r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4 kalendrikuu pikkuse töövõtu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lepingu sõlmimiseks pakkum</w:t>
      </w:r>
      <w:r w:rsidR="007B7FA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u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skutses  toodud  tingimustel. Leping sõlmimise aluseks on käesolevad pakkum</w:t>
      </w:r>
      <w:r w:rsidR="007B7FA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u</w:t>
      </w:r>
      <w:r w:rsidR="000E1FB2"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smenetluse dokumendid, edukaks tunnistatud pakkumus ning läbirääkimistel kokkulepitud tingimused.</w:t>
      </w:r>
      <w:r w:rsidR="006E2F61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Vajadusel on enne lepingu sõlmimist  Rakvere Linnavalitsusel ja eduka pakkumuse esitanud pakkujal õigus pidada läbirääkimisi</w:t>
      </w:r>
      <w:r w:rsidR="00926B1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. </w:t>
      </w:r>
      <w:r w:rsidR="006E2F61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</w:t>
      </w:r>
    </w:p>
    <w:p w14:paraId="45FD6988" w14:textId="77777777" w:rsidR="000E1FB2" w:rsidRPr="000E1FB2" w:rsidRDefault="000E1FB2" w:rsidP="000E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0E1FB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</w:t>
      </w:r>
    </w:p>
    <w:p w14:paraId="334D0C39" w14:textId="77777777" w:rsidR="005375D6" w:rsidRPr="000E1FB2" w:rsidRDefault="005375D6" w:rsidP="000E1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75D6" w:rsidRPr="000E1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0A54"/>
    <w:multiLevelType w:val="hybridMultilevel"/>
    <w:tmpl w:val="C150BA5A"/>
    <w:lvl w:ilvl="0" w:tplc="ED4053B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C752B"/>
    <w:multiLevelType w:val="multilevel"/>
    <w:tmpl w:val="AD36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BE1814"/>
    <w:multiLevelType w:val="multilevel"/>
    <w:tmpl w:val="437A0E20"/>
    <w:lvl w:ilvl="0">
      <w:start w:val="1"/>
      <w:numFmt w:val="decimal"/>
      <w:pStyle w:val="Pealkiri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"/>
      <w:isLgl/>
      <w:lvlText w:val="%1.%2.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862" w:hanging="862"/>
      </w:pPr>
      <w:rPr>
        <w:rFonts w:hint="default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FEE1282"/>
    <w:multiLevelType w:val="multilevel"/>
    <w:tmpl w:val="9236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0034F8"/>
    <w:multiLevelType w:val="multilevel"/>
    <w:tmpl w:val="A382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F0CD6"/>
    <w:multiLevelType w:val="multilevel"/>
    <w:tmpl w:val="3920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01331"/>
    <w:multiLevelType w:val="multilevel"/>
    <w:tmpl w:val="C28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481A64"/>
    <w:multiLevelType w:val="multilevel"/>
    <w:tmpl w:val="4D9E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16226"/>
    <w:multiLevelType w:val="multilevel"/>
    <w:tmpl w:val="4EF6C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54969"/>
    <w:multiLevelType w:val="multilevel"/>
    <w:tmpl w:val="1F765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D5360C"/>
    <w:multiLevelType w:val="multilevel"/>
    <w:tmpl w:val="4C62A0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E34F0B"/>
    <w:multiLevelType w:val="hybridMultilevel"/>
    <w:tmpl w:val="33385F92"/>
    <w:lvl w:ilvl="0" w:tplc="ED4053B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55007"/>
    <w:multiLevelType w:val="hybridMultilevel"/>
    <w:tmpl w:val="A216ACEA"/>
    <w:lvl w:ilvl="0" w:tplc="ED4053B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222D1"/>
    <w:multiLevelType w:val="multilevel"/>
    <w:tmpl w:val="E02C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65157E"/>
    <w:multiLevelType w:val="multilevel"/>
    <w:tmpl w:val="8AE61070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7319EB"/>
    <w:multiLevelType w:val="multilevel"/>
    <w:tmpl w:val="502E514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CE138C"/>
    <w:multiLevelType w:val="multilevel"/>
    <w:tmpl w:val="39DE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89955">
    <w:abstractNumId w:val="16"/>
  </w:num>
  <w:num w:numId="2" w16cid:durableId="1745565203">
    <w:abstractNumId w:val="4"/>
  </w:num>
  <w:num w:numId="3" w16cid:durableId="542861423">
    <w:abstractNumId w:val="5"/>
    <w:lvlOverride w:ilvl="0">
      <w:startOverride w:val="2"/>
    </w:lvlOverride>
  </w:num>
  <w:num w:numId="4" w16cid:durableId="1827940590">
    <w:abstractNumId w:val="8"/>
    <w:lvlOverride w:ilvl="0">
      <w:startOverride w:val="2"/>
    </w:lvlOverride>
  </w:num>
  <w:num w:numId="5" w16cid:durableId="1020274107">
    <w:abstractNumId w:val="6"/>
  </w:num>
  <w:num w:numId="6" w16cid:durableId="1881044989">
    <w:abstractNumId w:val="7"/>
  </w:num>
  <w:num w:numId="7" w16cid:durableId="302586341">
    <w:abstractNumId w:val="3"/>
  </w:num>
  <w:num w:numId="8" w16cid:durableId="820275320">
    <w:abstractNumId w:val="1"/>
  </w:num>
  <w:num w:numId="9" w16cid:durableId="1025860851">
    <w:abstractNumId w:val="13"/>
  </w:num>
  <w:num w:numId="10" w16cid:durableId="1466586157">
    <w:abstractNumId w:val="15"/>
  </w:num>
  <w:num w:numId="11" w16cid:durableId="682631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511061">
    <w:abstractNumId w:val="2"/>
  </w:num>
  <w:num w:numId="13" w16cid:durableId="25566433">
    <w:abstractNumId w:val="12"/>
  </w:num>
  <w:num w:numId="14" w16cid:durableId="42171077">
    <w:abstractNumId w:val="10"/>
  </w:num>
  <w:num w:numId="15" w16cid:durableId="614219515">
    <w:abstractNumId w:val="0"/>
  </w:num>
  <w:num w:numId="16" w16cid:durableId="1291014083">
    <w:abstractNumId w:val="11"/>
  </w:num>
  <w:num w:numId="17" w16cid:durableId="18369944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FB2"/>
    <w:rsid w:val="000253F3"/>
    <w:rsid w:val="00075EFA"/>
    <w:rsid w:val="000D1729"/>
    <w:rsid w:val="000E1FB2"/>
    <w:rsid w:val="00114626"/>
    <w:rsid w:val="00163301"/>
    <w:rsid w:val="00222F79"/>
    <w:rsid w:val="002A4031"/>
    <w:rsid w:val="002A5A10"/>
    <w:rsid w:val="002B2AEA"/>
    <w:rsid w:val="002E7BCC"/>
    <w:rsid w:val="002F7A2E"/>
    <w:rsid w:val="00335181"/>
    <w:rsid w:val="00355D95"/>
    <w:rsid w:val="0043112B"/>
    <w:rsid w:val="00494CA1"/>
    <w:rsid w:val="004B1BD2"/>
    <w:rsid w:val="004E6552"/>
    <w:rsid w:val="005375D6"/>
    <w:rsid w:val="005554CF"/>
    <w:rsid w:val="00567675"/>
    <w:rsid w:val="00591F6A"/>
    <w:rsid w:val="00594729"/>
    <w:rsid w:val="00595E69"/>
    <w:rsid w:val="00596C5D"/>
    <w:rsid w:val="005D6D1E"/>
    <w:rsid w:val="005E655D"/>
    <w:rsid w:val="006A4E8E"/>
    <w:rsid w:val="006E2F61"/>
    <w:rsid w:val="00702B0F"/>
    <w:rsid w:val="00716A2D"/>
    <w:rsid w:val="007B6C1F"/>
    <w:rsid w:val="007B7FA5"/>
    <w:rsid w:val="007D7684"/>
    <w:rsid w:val="008404FD"/>
    <w:rsid w:val="008477EF"/>
    <w:rsid w:val="008A4242"/>
    <w:rsid w:val="008D5A97"/>
    <w:rsid w:val="008E795E"/>
    <w:rsid w:val="00926B1C"/>
    <w:rsid w:val="00976A1F"/>
    <w:rsid w:val="009C5799"/>
    <w:rsid w:val="00A16D9B"/>
    <w:rsid w:val="00A74161"/>
    <w:rsid w:val="00AC35D2"/>
    <w:rsid w:val="00AC4FF7"/>
    <w:rsid w:val="00AF5E7C"/>
    <w:rsid w:val="00AF7147"/>
    <w:rsid w:val="00B0636B"/>
    <w:rsid w:val="00B16A1E"/>
    <w:rsid w:val="00B250FA"/>
    <w:rsid w:val="00B4339A"/>
    <w:rsid w:val="00BF3F97"/>
    <w:rsid w:val="00C92953"/>
    <w:rsid w:val="00CA401C"/>
    <w:rsid w:val="00D27093"/>
    <w:rsid w:val="00D3129F"/>
    <w:rsid w:val="00D8401D"/>
    <w:rsid w:val="00DA601B"/>
    <w:rsid w:val="00DB0F3B"/>
    <w:rsid w:val="00DC4037"/>
    <w:rsid w:val="00DC4E03"/>
    <w:rsid w:val="00DE5078"/>
    <w:rsid w:val="00DF1AEE"/>
    <w:rsid w:val="00E31423"/>
    <w:rsid w:val="00F754F0"/>
    <w:rsid w:val="00FD29CF"/>
    <w:rsid w:val="00FD5037"/>
    <w:rsid w:val="00FD741B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8856"/>
  <w15:docId w15:val="{9A377832-2298-4A31-BDDE-001C8C92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B2AEA"/>
    <w:pPr>
      <w:keepNext/>
      <w:keepLines/>
      <w:numPr>
        <w:numId w:val="12"/>
      </w:numPr>
      <w:spacing w:line="240" w:lineRule="auto"/>
      <w:jc w:val="both"/>
      <w:outlineLvl w:val="0"/>
    </w:pPr>
    <w:rPr>
      <w:rFonts w:ascii="Cambria" w:eastAsiaTheme="majorEastAsia" w:hAnsi="Cambria" w:cstheme="majorBidi"/>
      <w:b/>
      <w:caps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2B2AEA"/>
    <w:pPr>
      <w:keepNext/>
      <w:keepLines/>
      <w:numPr>
        <w:ilvl w:val="1"/>
        <w:numId w:val="12"/>
      </w:numPr>
      <w:spacing w:before="40" w:after="0" w:line="240" w:lineRule="auto"/>
      <w:jc w:val="both"/>
      <w:outlineLvl w:val="1"/>
    </w:pPr>
    <w:rPr>
      <w:rFonts w:ascii="Cambria" w:eastAsiaTheme="majorEastAsia" w:hAnsi="Cambria" w:cstheme="majorBidi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2B2AEA"/>
    <w:pPr>
      <w:keepNext/>
      <w:keepLines/>
      <w:numPr>
        <w:ilvl w:val="2"/>
        <w:numId w:val="12"/>
      </w:numPr>
      <w:spacing w:before="40" w:after="0" w:line="240" w:lineRule="auto"/>
      <w:jc w:val="both"/>
      <w:outlineLvl w:val="2"/>
    </w:pPr>
    <w:rPr>
      <w:rFonts w:ascii="Cambria" w:eastAsiaTheme="majorEastAsia" w:hAnsi="Cambria" w:cstheme="majorBidi"/>
      <w:color w:val="000000" w:themeColor="text1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2B2AEA"/>
    <w:pPr>
      <w:keepNext/>
      <w:keepLines/>
      <w:numPr>
        <w:ilvl w:val="3"/>
        <w:numId w:val="12"/>
      </w:numPr>
      <w:spacing w:after="0" w:line="240" w:lineRule="auto"/>
      <w:jc w:val="both"/>
      <w:outlineLvl w:val="3"/>
    </w:pPr>
    <w:rPr>
      <w:rFonts w:ascii="Cambria" w:eastAsiaTheme="majorEastAsia" w:hAnsi="Cambria" w:cstheme="majorBidi"/>
      <w:iCs/>
      <w:color w:val="000000" w:themeColor="tex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B2AEA"/>
    <w:pPr>
      <w:keepNext/>
      <w:keepLines/>
      <w:numPr>
        <w:ilvl w:val="4"/>
        <w:numId w:val="12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B2AEA"/>
    <w:pPr>
      <w:keepNext/>
      <w:keepLines/>
      <w:numPr>
        <w:ilvl w:val="5"/>
        <w:numId w:val="12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B2AEA"/>
    <w:pPr>
      <w:keepNext/>
      <w:keepLines/>
      <w:numPr>
        <w:ilvl w:val="6"/>
        <w:numId w:val="12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B2AEA"/>
    <w:pPr>
      <w:keepNext/>
      <w:keepLines/>
      <w:numPr>
        <w:ilvl w:val="7"/>
        <w:numId w:val="12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B2AEA"/>
    <w:pPr>
      <w:keepNext/>
      <w:keepLines/>
      <w:numPr>
        <w:ilvl w:val="8"/>
        <w:numId w:val="12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0E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0E1FB2"/>
    <w:rPr>
      <w:b/>
      <w:bCs/>
    </w:rPr>
  </w:style>
  <w:style w:type="character" w:styleId="Hperlink">
    <w:name w:val="Hyperlink"/>
    <w:basedOn w:val="Liguvaikefont"/>
    <w:uiPriority w:val="99"/>
    <w:unhideWhenUsed/>
    <w:rsid w:val="000E1FB2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0E1FB2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0E1FB2"/>
    <w:rPr>
      <w:color w:val="954F72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0E1FB2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2B2AEA"/>
    <w:rPr>
      <w:rFonts w:ascii="Cambria" w:eastAsiaTheme="majorEastAsia" w:hAnsi="Cambria" w:cstheme="majorBidi"/>
      <w:b/>
      <w:caps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2B2AEA"/>
    <w:rPr>
      <w:rFonts w:ascii="Cambria" w:eastAsiaTheme="majorEastAsia" w:hAnsi="Cambria" w:cstheme="majorBidi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2B2AEA"/>
    <w:rPr>
      <w:rFonts w:ascii="Cambria" w:eastAsiaTheme="majorEastAsia" w:hAnsi="Cambria" w:cstheme="majorBidi"/>
      <w:color w:val="000000" w:themeColor="text1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2B2AEA"/>
    <w:rPr>
      <w:rFonts w:ascii="Cambria" w:eastAsiaTheme="majorEastAsia" w:hAnsi="Cambria" w:cstheme="majorBidi"/>
      <w:iCs/>
      <w:color w:val="000000" w:themeColor="tex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B2AE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B2AE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B2AE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B2A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B2A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i.jogi@rakvere.ee" TargetMode="External"/><Relationship Id="rId5" Type="http://schemas.openxmlformats.org/officeDocument/2006/relationships/hyperlink" Target="mailto:linnavalitsus@rakver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1621</Words>
  <Characters>9403</Characters>
  <Application>Microsoft Office Word</Application>
  <DocSecurity>0</DocSecurity>
  <Lines>78</Lines>
  <Paragraphs>22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Jaanus Tärnov</dc:creator>
  <cp:lastModifiedBy>Mati Jõgi</cp:lastModifiedBy>
  <cp:revision>14</cp:revision>
  <dcterms:created xsi:type="dcterms:W3CDTF">2025-04-22T10:18:00Z</dcterms:created>
  <dcterms:modified xsi:type="dcterms:W3CDTF">2025-05-06T07:25:00Z</dcterms:modified>
</cp:coreProperties>
</file>