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EF7B7B" w:rsidP="00EF7B7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5/2017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EF7B7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18.09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>
              <w:rPr>
                <w:color w:val="000000"/>
                <w:szCs w:val="24"/>
                <w:lang w:eastAsia="et-EE"/>
              </w:rPr>
              <w:t>7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77568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Ellen K</w:t>
            </w:r>
            <w:r w:rsidR="00147049">
              <w:rPr>
                <w:noProof/>
                <w:szCs w:val="24"/>
              </w:rPr>
              <w:t>uusik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CE0A2B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Ehitusjärelevalve peaspetsialist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147049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EF7B7B" w:rsidP="00EF7B7B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>Pikk tn (teedereg. nr 6630100)</w:t>
            </w:r>
            <w:r w:rsidR="00C6102F">
              <w:rPr>
                <w:noProof/>
              </w:rPr>
              <w:t>;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EF7B7B" w:rsidP="00C6102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Kooli tn (</w:t>
            </w:r>
            <w:proofErr w:type="spellStart"/>
            <w:r>
              <w:rPr>
                <w:szCs w:val="24"/>
                <w:lang w:eastAsia="ar-SA"/>
              </w:rPr>
              <w:t>teedereg</w:t>
            </w:r>
            <w:proofErr w:type="spellEnd"/>
            <w:r>
              <w:rPr>
                <w:szCs w:val="24"/>
                <w:lang w:eastAsia="ar-SA"/>
              </w:rPr>
              <w:t xml:space="preserve">. nr </w:t>
            </w:r>
            <w:r w:rsidR="00C6102F">
              <w:rPr>
                <w:szCs w:val="24"/>
                <w:lang w:eastAsia="ar-SA"/>
              </w:rPr>
              <w:t>6630</w:t>
            </w:r>
            <w:r>
              <w:rPr>
                <w:szCs w:val="24"/>
                <w:lang w:eastAsia="ar-SA"/>
              </w:rPr>
              <w:t>036) osa</w:t>
            </w:r>
            <w:r w:rsidR="00C6102F">
              <w:rPr>
                <w:szCs w:val="24"/>
                <w:lang w:eastAsia="ar-SA"/>
              </w:rPr>
              <w:t>;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EF7B7B" w:rsidP="00244F82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Pikk tn 22 kinnistu osa, Pikk tn 52 kinnistu osa, Pikk tn 82 maaüksus</w:t>
            </w:r>
            <w:r w:rsidR="00C6102F">
              <w:rPr>
                <w:noProof/>
                <w:szCs w:val="24"/>
              </w:rPr>
              <w:t>.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244F82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244F82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 xml:space="preserve">Osaühing A.V.R. Projekt 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10369077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Rakvere, Pikk tn 15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5646 8050</w:t>
            </w:r>
          </w:p>
        </w:tc>
      </w:tr>
      <w:tr w:rsidR="00147049" w:rsidRPr="008466ED" w:rsidTr="001F7B0D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smartTag w:uri="urn:schemas-microsoft-com:office:smarttags" w:element="PersonName">
              <w:r>
                <w:rPr>
                  <w:szCs w:val="24"/>
                  <w:lang w:eastAsia="ar-SA"/>
                </w:rPr>
                <w:t>avr@avrprojekt.ee</w:t>
              </w:r>
            </w:smartTag>
          </w:p>
        </w:tc>
      </w:tr>
      <w:tr w:rsidR="00147049" w:rsidRPr="008466ED" w:rsidTr="003C555E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6923D2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CD3639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„Rakvere Pikk tänav ja seda ümbritsev linnaruum</w:t>
            </w:r>
            <w:r w:rsidR="00CD3639">
              <w:rPr>
                <w:lang w:eastAsia="ar-SA"/>
              </w:rPr>
              <w:t>“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287EF2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0079C4" w:rsidP="000079C4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Köide 3</w:t>
            </w:r>
            <w:r w:rsidR="00CD3639">
              <w:rPr>
                <w:lang w:eastAsia="ar-SA"/>
              </w:rPr>
              <w:t xml:space="preserve"> „</w:t>
            </w:r>
            <w:r>
              <w:rPr>
                <w:lang w:eastAsia="ar-SA"/>
              </w:rPr>
              <w:t>L</w:t>
            </w:r>
            <w:r w:rsidR="00CD3639">
              <w:rPr>
                <w:lang w:eastAsia="ar-SA"/>
              </w:rPr>
              <w:t>iikluskorraldus</w:t>
            </w:r>
            <w:r>
              <w:rPr>
                <w:lang w:eastAsia="ar-SA"/>
              </w:rPr>
              <w:t>, t</w:t>
            </w:r>
            <w:r>
              <w:rPr>
                <w:lang w:eastAsia="ar-SA"/>
              </w:rPr>
              <w:t>eed,</w:t>
            </w:r>
            <w:r w:rsidR="00CD3639">
              <w:rPr>
                <w:lang w:eastAsia="ar-SA"/>
              </w:rPr>
              <w:t xml:space="preserve"> vertikaalplaneerimine“</w:t>
            </w:r>
            <w:r w:rsidR="00CB5DD3">
              <w:rPr>
                <w:lang w:eastAsia="ar-SA"/>
              </w:rPr>
              <w:t xml:space="preserve">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AF09E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CD363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084-16AE</w:t>
            </w:r>
            <w:r w:rsidR="000079C4">
              <w:rPr>
                <w:lang w:eastAsia="ar-SA"/>
              </w:rPr>
              <w:t>;  797/0217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9D" w:rsidRDefault="00364D9D" w:rsidP="002A36C8">
      <w:pPr>
        <w:spacing w:after="0" w:line="240" w:lineRule="auto"/>
      </w:pPr>
      <w:r>
        <w:separator/>
      </w:r>
    </w:p>
  </w:endnote>
  <w:endnote w:type="continuationSeparator" w:id="0">
    <w:p w:rsidR="00364D9D" w:rsidRDefault="00364D9D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9D" w:rsidRDefault="00364D9D" w:rsidP="002A36C8">
      <w:pPr>
        <w:spacing w:after="0" w:line="240" w:lineRule="auto"/>
      </w:pPr>
      <w:r>
        <w:separator/>
      </w:r>
    </w:p>
  </w:footnote>
  <w:footnote w:type="continuationSeparator" w:id="0">
    <w:p w:rsidR="00364D9D" w:rsidRDefault="00364D9D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585C"/>
    <w:rsid w:val="002D7575"/>
    <w:rsid w:val="002E21F2"/>
    <w:rsid w:val="002E2B8C"/>
    <w:rsid w:val="002E33F1"/>
    <w:rsid w:val="002F0A90"/>
    <w:rsid w:val="002F3265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5B72"/>
    <w:rsid w:val="00BC630D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Majandus- ja taristuministri</vt:lpstr>
    </vt:vector>
  </TitlesOfParts>
  <Company>Majandus- ja Kommunikatsiooniministeerium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6</cp:revision>
  <cp:lastPrinted>2017-09-19T13:03:00Z</cp:lastPrinted>
  <dcterms:created xsi:type="dcterms:W3CDTF">2017-09-19T12:07:00Z</dcterms:created>
  <dcterms:modified xsi:type="dcterms:W3CDTF">2017-09-19T13:49:00Z</dcterms:modified>
</cp:coreProperties>
</file>