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B6D8" w14:textId="76793BA5" w:rsidR="00A72F24" w:rsidRDefault="00894694" w:rsidP="00A72F24">
      <w:pPr>
        <w:rPr>
          <w:sz w:val="24"/>
          <w:szCs w:val="24"/>
        </w:rPr>
      </w:pPr>
      <w:r>
        <w:rPr>
          <w:sz w:val="24"/>
          <w:szCs w:val="24"/>
        </w:rPr>
        <w:t>Rakvere Reaalkooli väikese võimla heliisolatsiooni tehniline kirjeldus</w:t>
      </w:r>
    </w:p>
    <w:p w14:paraId="1D75BCA4" w14:textId="7BC104F7" w:rsidR="00894694" w:rsidRDefault="00894694" w:rsidP="00A72F24">
      <w:pPr>
        <w:rPr>
          <w:sz w:val="24"/>
          <w:szCs w:val="24"/>
        </w:rPr>
      </w:pPr>
      <w:r>
        <w:rPr>
          <w:sz w:val="24"/>
          <w:szCs w:val="24"/>
        </w:rPr>
        <w:t>Lisa 1:</w:t>
      </w:r>
    </w:p>
    <w:p w14:paraId="36E87310" w14:textId="0E93060E" w:rsidR="00894694" w:rsidRDefault="00894694" w:rsidP="00A72F24">
      <w:pPr>
        <w:rPr>
          <w:sz w:val="24"/>
          <w:szCs w:val="24"/>
        </w:rPr>
      </w:pPr>
    </w:p>
    <w:p w14:paraId="395C0760" w14:textId="5E13A2E0" w:rsidR="00894694" w:rsidRDefault="00894694" w:rsidP="00894694">
      <w:pPr>
        <w:pStyle w:val="Loendilik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Eesmärk on parandada võimla akustilisi omadusi </w:t>
      </w:r>
    </w:p>
    <w:p w14:paraId="325C4D75" w14:textId="6868689D" w:rsidR="004553FB" w:rsidRDefault="004553FB" w:rsidP="00894694">
      <w:pPr>
        <w:pStyle w:val="Loendilik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Katta spordisaali mõeldud akustiliste plaatidega ( näiteks </w:t>
      </w:r>
      <w:proofErr w:type="spellStart"/>
      <w:r>
        <w:rPr>
          <w:sz w:val="24"/>
          <w:szCs w:val="24"/>
        </w:rPr>
        <w:t>Ecophon</w:t>
      </w:r>
      <w:proofErr w:type="spellEnd"/>
      <w:r>
        <w:rPr>
          <w:sz w:val="24"/>
          <w:szCs w:val="24"/>
        </w:rPr>
        <w:t>-Super G) spordisaali seinad ja lagi kokku MIN 70% kogu põranda pinna suurusest.</w:t>
      </w:r>
    </w:p>
    <w:p w14:paraId="08823265" w14:textId="1212EE0B" w:rsidR="004553FB" w:rsidRDefault="004553FB" w:rsidP="00894694">
      <w:pPr>
        <w:pStyle w:val="Loendilik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Spordisaali mõõtmed  24 x 12,5 m ( p x l)</w:t>
      </w:r>
    </w:p>
    <w:p w14:paraId="7B42DD2E" w14:textId="7399EC69" w:rsidR="004553FB" w:rsidRDefault="004553FB" w:rsidP="00894694">
      <w:pPr>
        <w:pStyle w:val="Loendilik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Seinte katmisel plaatidega kasutada liimliidet vastavalt tootja juhistele</w:t>
      </w:r>
    </w:p>
    <w:p w14:paraId="730F7280" w14:textId="6F11EFE7" w:rsidR="00524652" w:rsidRDefault="00524652" w:rsidP="00894694">
      <w:pPr>
        <w:pStyle w:val="Loendilik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Plaatide paigaldusel seinale kasutada </w:t>
      </w:r>
      <w:r w:rsidR="00B60406">
        <w:rPr>
          <w:sz w:val="24"/>
          <w:szCs w:val="24"/>
        </w:rPr>
        <w:t xml:space="preserve">tootja poolt ette nähtud </w:t>
      </w:r>
      <w:r>
        <w:rPr>
          <w:sz w:val="24"/>
          <w:szCs w:val="24"/>
        </w:rPr>
        <w:t>välispiirdes vastavat servaliistu ning vahekohtdes kübarliistu</w:t>
      </w:r>
    </w:p>
    <w:p w14:paraId="4F7C7DEF" w14:textId="0BAC65A1" w:rsidR="00B60406" w:rsidRPr="00B60406" w:rsidRDefault="00B60406" w:rsidP="00B60406">
      <w:pPr>
        <w:pStyle w:val="Loendilik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Seintele plaatide paigaldus vt joonis 1</w:t>
      </w:r>
      <w:r w:rsidR="00BE4AEF">
        <w:rPr>
          <w:sz w:val="24"/>
          <w:szCs w:val="24"/>
        </w:rPr>
        <w:t>; joonis 2; joonis 3</w:t>
      </w:r>
    </w:p>
    <w:p w14:paraId="2F193748" w14:textId="6B090599" w:rsidR="00524652" w:rsidRDefault="00524652" w:rsidP="00894694">
      <w:pPr>
        <w:pStyle w:val="Loendilik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Plaatide lakke paigaldusel kasutada liim-kruvi liidet</w:t>
      </w:r>
    </w:p>
    <w:p w14:paraId="5428A250" w14:textId="62690946" w:rsidR="00B60406" w:rsidRDefault="00B60406" w:rsidP="00894694">
      <w:pPr>
        <w:pStyle w:val="Loendilik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Lakke paigaldatavate plaati arve 112 tk jagada võrdselt laepaneelide vahedesse</w:t>
      </w:r>
    </w:p>
    <w:p w14:paraId="66ED583F" w14:textId="264B69DB" w:rsidR="006E110F" w:rsidRPr="00894694" w:rsidRDefault="006E110F" w:rsidP="006E110F">
      <w:pPr>
        <w:pStyle w:val="Loendilik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Seintele paigaldatavate plaatide pindala kokku 129,6 m</w:t>
      </w:r>
      <w:r>
        <w:rPr>
          <w:rFonts w:cstheme="minorHAnsi"/>
          <w:sz w:val="24"/>
          <w:szCs w:val="24"/>
        </w:rPr>
        <w:t>²</w:t>
      </w:r>
      <w:r>
        <w:rPr>
          <w:sz w:val="24"/>
          <w:szCs w:val="24"/>
        </w:rPr>
        <w:t xml:space="preserve"> , lakkepaigaldatavate plaatide pindala 80,64 m</w:t>
      </w:r>
      <w:r>
        <w:rPr>
          <w:rFonts w:cstheme="minorHAnsi"/>
          <w:sz w:val="24"/>
          <w:szCs w:val="24"/>
        </w:rPr>
        <w:t>²</w:t>
      </w:r>
    </w:p>
    <w:p w14:paraId="7758F512" w14:textId="77777777" w:rsidR="00BE4AEF" w:rsidRDefault="00BE4AEF" w:rsidP="00BE4AEF">
      <w:pPr>
        <w:pStyle w:val="Loendilik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Seinte värvitud osade parandamisel kasutada tootesarjaga sobivat nakkekrunti ning  aluspahtlit. Seinad värvida 2x sisetöödeks mõeldud </w:t>
      </w:r>
      <w:proofErr w:type="spellStart"/>
      <w:r>
        <w:rPr>
          <w:sz w:val="24"/>
          <w:szCs w:val="24"/>
        </w:rPr>
        <w:t>Vivacolor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Acrylate</w:t>
      </w:r>
      <w:proofErr w:type="spellEnd"/>
      <w:r>
        <w:rPr>
          <w:sz w:val="24"/>
          <w:szCs w:val="24"/>
        </w:rPr>
        <w:t xml:space="preserve"> Matt, värvikood H300 </w:t>
      </w:r>
    </w:p>
    <w:p w14:paraId="784B6D05" w14:textId="0E698D94" w:rsidR="00A44910" w:rsidRDefault="00A44910" w:rsidP="00894694">
      <w:pPr>
        <w:pStyle w:val="Loendilik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Seinte puitlaudise osa </w:t>
      </w:r>
      <w:r w:rsidR="00FB1888">
        <w:rPr>
          <w:sz w:val="24"/>
          <w:szCs w:val="24"/>
        </w:rPr>
        <w:t>jätta töötlemata</w:t>
      </w:r>
    </w:p>
    <w:p w14:paraId="1AE96234" w14:textId="77777777" w:rsidR="006E110F" w:rsidRPr="00894694" w:rsidRDefault="006E110F" w:rsidP="006E110F">
      <w:pPr>
        <w:pStyle w:val="Loendilik"/>
        <w:rPr>
          <w:sz w:val="24"/>
          <w:szCs w:val="24"/>
        </w:rPr>
      </w:pPr>
    </w:p>
    <w:sectPr w:rsidR="006E110F" w:rsidRPr="00894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1A3"/>
    <w:multiLevelType w:val="hybridMultilevel"/>
    <w:tmpl w:val="414694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2250F"/>
    <w:multiLevelType w:val="hybridMultilevel"/>
    <w:tmpl w:val="08363B4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E6"/>
    <w:rsid w:val="001F47D2"/>
    <w:rsid w:val="004553FB"/>
    <w:rsid w:val="004728E6"/>
    <w:rsid w:val="0051130A"/>
    <w:rsid w:val="00524652"/>
    <w:rsid w:val="006E110F"/>
    <w:rsid w:val="00720AC4"/>
    <w:rsid w:val="00894694"/>
    <w:rsid w:val="00A44910"/>
    <w:rsid w:val="00A72F24"/>
    <w:rsid w:val="00B60406"/>
    <w:rsid w:val="00BE4AEF"/>
    <w:rsid w:val="00FB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A13A"/>
  <w15:chartTrackingRefBased/>
  <w15:docId w15:val="{1EAE5BC3-22F2-4AF6-AFB2-F3E1EF8F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728E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4728E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72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RRG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Ergo Karmik</dc:creator>
  <cp:keywords/>
  <dc:description/>
  <cp:lastModifiedBy>Martti Marksoo</cp:lastModifiedBy>
  <cp:revision>2</cp:revision>
  <dcterms:created xsi:type="dcterms:W3CDTF">2023-06-08T12:28:00Z</dcterms:created>
  <dcterms:modified xsi:type="dcterms:W3CDTF">2023-06-08T12:28:00Z</dcterms:modified>
</cp:coreProperties>
</file>