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3D2FF" w14:textId="57884167" w:rsidR="005E369C" w:rsidRDefault="00CF207B" w:rsidP="00C63EA7">
      <w:pPr>
        <w:jc w:val="center"/>
        <w:rPr>
          <w:rFonts w:ascii="Times New Roman" w:hAnsi="Times New Roman" w:cs="Times New Roman"/>
          <w:b/>
          <w:sz w:val="28"/>
          <w:szCs w:val="28"/>
        </w:rPr>
      </w:pPr>
      <w:r>
        <w:rPr>
          <w:rFonts w:ascii="Times New Roman" w:hAnsi="Times New Roman" w:cs="Times New Roman"/>
          <w:b/>
          <w:sz w:val="28"/>
          <w:szCs w:val="28"/>
        </w:rPr>
        <w:t>Käsundus</w:t>
      </w:r>
      <w:r w:rsidR="001C197C">
        <w:rPr>
          <w:rFonts w:ascii="Times New Roman" w:hAnsi="Times New Roman" w:cs="Times New Roman"/>
          <w:b/>
          <w:sz w:val="28"/>
          <w:szCs w:val="28"/>
        </w:rPr>
        <w:t>leping</w:t>
      </w:r>
    </w:p>
    <w:p w14:paraId="351248B8" w14:textId="77777777" w:rsidR="00C63EA7" w:rsidRDefault="00C63EA7" w:rsidP="00C63EA7">
      <w:pPr>
        <w:jc w:val="center"/>
        <w:rPr>
          <w:rFonts w:ascii="Times New Roman" w:hAnsi="Times New Roman" w:cs="Times New Roman"/>
          <w:b/>
          <w:sz w:val="28"/>
          <w:szCs w:val="28"/>
        </w:rPr>
      </w:pPr>
    </w:p>
    <w:p w14:paraId="197C8AA5" w14:textId="77777777" w:rsidR="00F75AE8" w:rsidRDefault="00C63EA7" w:rsidP="00C63EA7">
      <w:pPr>
        <w:rPr>
          <w:rFonts w:ascii="Times New Roman" w:hAnsi="Times New Roman" w:cs="Times New Roman"/>
          <w:i/>
          <w:sz w:val="24"/>
          <w:szCs w:val="24"/>
        </w:rPr>
      </w:pPr>
      <w:r>
        <w:rPr>
          <w:rFonts w:ascii="Times New Roman" w:hAnsi="Times New Roman" w:cs="Times New Roman"/>
          <w:sz w:val="24"/>
          <w:szCs w:val="24"/>
        </w:rPr>
        <w:t xml:space="preserve">Rakveres                                                               </w:t>
      </w:r>
      <w:r w:rsidR="00F75AE8">
        <w:rPr>
          <w:rFonts w:ascii="Times New Roman" w:hAnsi="Times New Roman" w:cs="Times New Roman"/>
          <w:sz w:val="24"/>
          <w:szCs w:val="24"/>
        </w:rPr>
        <w:tab/>
      </w:r>
      <w:r w:rsidR="00F75AE8">
        <w:rPr>
          <w:rFonts w:ascii="Times New Roman" w:hAnsi="Times New Roman" w:cs="Times New Roman"/>
          <w:sz w:val="24"/>
          <w:szCs w:val="24"/>
        </w:rPr>
        <w:tab/>
      </w:r>
      <w:r w:rsidRPr="00C63EA7">
        <w:rPr>
          <w:rFonts w:ascii="Times New Roman" w:hAnsi="Times New Roman" w:cs="Times New Roman"/>
          <w:i/>
          <w:sz w:val="24"/>
          <w:szCs w:val="24"/>
        </w:rPr>
        <w:t>/vastavalt digitaal</w:t>
      </w:r>
      <w:r w:rsidR="00F75AE8">
        <w:rPr>
          <w:rFonts w:ascii="Times New Roman" w:hAnsi="Times New Roman" w:cs="Times New Roman"/>
          <w:i/>
          <w:sz w:val="24"/>
          <w:szCs w:val="24"/>
        </w:rPr>
        <w:t>-</w:t>
      </w:r>
    </w:p>
    <w:p w14:paraId="73200FED" w14:textId="4FB165C4" w:rsidR="00C63EA7" w:rsidRDefault="00F75AE8" w:rsidP="00C63EA7">
      <w:pPr>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C63EA7" w:rsidRPr="00C63EA7">
        <w:rPr>
          <w:rFonts w:ascii="Times New Roman" w:hAnsi="Times New Roman" w:cs="Times New Roman"/>
          <w:i/>
          <w:sz w:val="24"/>
          <w:szCs w:val="24"/>
        </w:rPr>
        <w:t>allkirjastamise kuupäevale/</w:t>
      </w:r>
    </w:p>
    <w:p w14:paraId="300FDFD9" w14:textId="77777777" w:rsidR="00322899" w:rsidRPr="00322899" w:rsidRDefault="00322899" w:rsidP="00322899">
      <w:pPr>
        <w:pStyle w:val="Loendilik"/>
        <w:numPr>
          <w:ilvl w:val="0"/>
          <w:numId w:val="2"/>
        </w:numPr>
        <w:rPr>
          <w:rFonts w:ascii="Times New Roman" w:hAnsi="Times New Roman" w:cs="Times New Roman"/>
          <w:sz w:val="28"/>
          <w:szCs w:val="28"/>
        </w:rPr>
      </w:pPr>
      <w:r w:rsidRPr="00322899">
        <w:rPr>
          <w:rFonts w:ascii="Times New Roman" w:hAnsi="Times New Roman" w:cs="Times New Roman"/>
          <w:b/>
          <w:sz w:val="28"/>
          <w:szCs w:val="28"/>
        </w:rPr>
        <w:t>LEPINGU POOLED</w:t>
      </w:r>
    </w:p>
    <w:p w14:paraId="6C0B5F45" w14:textId="11C8C670" w:rsidR="00322899" w:rsidRDefault="00CF207B" w:rsidP="004F00EE">
      <w:pPr>
        <w:pStyle w:val="Loendilik"/>
        <w:ind w:left="360"/>
        <w:jc w:val="both"/>
        <w:rPr>
          <w:rFonts w:ascii="Times New Roman" w:hAnsi="Times New Roman" w:cs="Times New Roman"/>
          <w:sz w:val="24"/>
          <w:szCs w:val="24"/>
        </w:rPr>
      </w:pPr>
      <w:r>
        <w:rPr>
          <w:rFonts w:ascii="Times New Roman" w:hAnsi="Times New Roman" w:cs="Times New Roman"/>
          <w:sz w:val="24"/>
          <w:szCs w:val="24"/>
        </w:rPr>
        <w:t>Käesoleva käsundus</w:t>
      </w:r>
      <w:r w:rsidR="00322899">
        <w:rPr>
          <w:rFonts w:ascii="Times New Roman" w:hAnsi="Times New Roman" w:cs="Times New Roman"/>
          <w:sz w:val="24"/>
          <w:szCs w:val="24"/>
        </w:rPr>
        <w:t>lepingu (edaspidi „</w:t>
      </w:r>
      <w:r w:rsidR="00322899" w:rsidRPr="00322899">
        <w:rPr>
          <w:rFonts w:ascii="Times New Roman" w:hAnsi="Times New Roman" w:cs="Times New Roman"/>
          <w:b/>
          <w:sz w:val="24"/>
          <w:szCs w:val="24"/>
        </w:rPr>
        <w:t>Leping</w:t>
      </w:r>
      <w:r w:rsidR="00322899">
        <w:rPr>
          <w:rFonts w:ascii="Times New Roman" w:hAnsi="Times New Roman" w:cs="Times New Roman"/>
          <w:sz w:val="24"/>
          <w:szCs w:val="24"/>
        </w:rPr>
        <w:t>“) pooled on:</w:t>
      </w:r>
    </w:p>
    <w:p w14:paraId="0B52D94C" w14:textId="140F4789" w:rsidR="00322899" w:rsidRPr="00353884" w:rsidRDefault="00353884" w:rsidP="00540B10">
      <w:pPr>
        <w:pStyle w:val="Loendilik"/>
        <w:numPr>
          <w:ilvl w:val="1"/>
          <w:numId w:val="2"/>
        </w:numPr>
        <w:jc w:val="both"/>
        <w:rPr>
          <w:rFonts w:ascii="Times New Roman" w:hAnsi="Times New Roman" w:cs="Times New Roman"/>
          <w:sz w:val="24"/>
          <w:szCs w:val="24"/>
        </w:rPr>
      </w:pPr>
      <w:r w:rsidRPr="00322899">
        <w:rPr>
          <w:rFonts w:ascii="Times New Roman" w:hAnsi="Times New Roman" w:cs="Times New Roman"/>
          <w:sz w:val="24"/>
          <w:szCs w:val="24"/>
        </w:rPr>
        <w:t>Rakvere linn, milline tegutseb Rakvere Linna</w:t>
      </w:r>
      <w:r>
        <w:rPr>
          <w:rFonts w:ascii="Times New Roman" w:hAnsi="Times New Roman" w:cs="Times New Roman"/>
          <w:sz w:val="24"/>
          <w:szCs w:val="24"/>
        </w:rPr>
        <w:t>valitsuse kaudu (edaspidi "</w:t>
      </w:r>
      <w:r w:rsidR="00CF207B">
        <w:rPr>
          <w:rFonts w:ascii="Times New Roman" w:hAnsi="Times New Roman" w:cs="Times New Roman"/>
          <w:b/>
          <w:sz w:val="24"/>
          <w:szCs w:val="24"/>
        </w:rPr>
        <w:t>Käsundiandja</w:t>
      </w:r>
      <w:r w:rsidRPr="00322899">
        <w:rPr>
          <w:rFonts w:ascii="Times New Roman" w:hAnsi="Times New Roman" w:cs="Times New Roman"/>
          <w:sz w:val="24"/>
          <w:szCs w:val="24"/>
        </w:rPr>
        <w:t>", "</w:t>
      </w:r>
      <w:r w:rsidRPr="009D38FC">
        <w:rPr>
          <w:rFonts w:ascii="Times New Roman" w:hAnsi="Times New Roman" w:cs="Times New Roman"/>
          <w:b/>
          <w:sz w:val="24"/>
          <w:szCs w:val="24"/>
        </w:rPr>
        <w:t>Pool</w:t>
      </w:r>
      <w:r w:rsidRPr="00322899">
        <w:rPr>
          <w:rFonts w:ascii="Times New Roman" w:hAnsi="Times New Roman" w:cs="Times New Roman"/>
          <w:sz w:val="24"/>
          <w:szCs w:val="24"/>
        </w:rPr>
        <w:t>"</w:t>
      </w:r>
      <w:r>
        <w:rPr>
          <w:rFonts w:ascii="Times New Roman" w:hAnsi="Times New Roman" w:cs="Times New Roman"/>
          <w:sz w:val="24"/>
          <w:szCs w:val="24"/>
        </w:rPr>
        <w:t xml:space="preserve"> </w:t>
      </w:r>
      <w:r w:rsidRPr="00322899">
        <w:rPr>
          <w:rFonts w:ascii="Times New Roman" w:hAnsi="Times New Roman" w:cs="Times New Roman"/>
          <w:sz w:val="24"/>
          <w:szCs w:val="24"/>
        </w:rPr>
        <w:t xml:space="preserve">või koos </w:t>
      </w:r>
      <w:r>
        <w:rPr>
          <w:rFonts w:ascii="Times New Roman" w:hAnsi="Times New Roman" w:cs="Times New Roman"/>
          <w:sz w:val="24"/>
          <w:szCs w:val="24"/>
        </w:rPr>
        <w:t>Töövõtjaga</w:t>
      </w:r>
      <w:r w:rsidRPr="00322899">
        <w:rPr>
          <w:rFonts w:ascii="Times New Roman" w:hAnsi="Times New Roman" w:cs="Times New Roman"/>
          <w:sz w:val="24"/>
          <w:szCs w:val="24"/>
        </w:rPr>
        <w:t xml:space="preserve"> "</w:t>
      </w:r>
      <w:r w:rsidRPr="009D38FC">
        <w:rPr>
          <w:rFonts w:ascii="Times New Roman" w:hAnsi="Times New Roman" w:cs="Times New Roman"/>
          <w:b/>
          <w:sz w:val="24"/>
          <w:szCs w:val="24"/>
        </w:rPr>
        <w:t>Pooled</w:t>
      </w:r>
      <w:r w:rsidRPr="00322899">
        <w:rPr>
          <w:rFonts w:ascii="Times New Roman" w:hAnsi="Times New Roman" w:cs="Times New Roman"/>
          <w:sz w:val="24"/>
          <w:szCs w:val="24"/>
        </w:rPr>
        <w:t>"), registrikood 75025064, aadress Rakvere linn, Lai tn 20, Eesti</w:t>
      </w:r>
      <w:r w:rsidR="0035349B">
        <w:rPr>
          <w:rFonts w:ascii="Times New Roman" w:hAnsi="Times New Roman" w:cs="Times New Roman"/>
          <w:sz w:val="24"/>
          <w:szCs w:val="24"/>
        </w:rPr>
        <w:t xml:space="preserve"> Vabariik, mida esindab_______________</w:t>
      </w:r>
      <w:r>
        <w:rPr>
          <w:rFonts w:ascii="Times New Roman" w:hAnsi="Times New Roman" w:cs="Times New Roman"/>
          <w:sz w:val="24"/>
          <w:szCs w:val="24"/>
        </w:rPr>
        <w:t xml:space="preserve"> ja </w:t>
      </w:r>
    </w:p>
    <w:p w14:paraId="7DF43D35" w14:textId="5A59B96F" w:rsidR="00CE3A91" w:rsidRPr="00C718F5" w:rsidRDefault="0035349B" w:rsidP="00540B10">
      <w:pPr>
        <w:pStyle w:val="Loendilik"/>
        <w:numPr>
          <w:ilvl w:val="1"/>
          <w:numId w:val="2"/>
        </w:numPr>
        <w:jc w:val="both"/>
        <w:rPr>
          <w:rFonts w:ascii="Times New Roman" w:hAnsi="Times New Roman" w:cs="Times New Roman"/>
          <w:b/>
          <w:sz w:val="28"/>
          <w:szCs w:val="28"/>
        </w:rPr>
      </w:pPr>
      <w:r>
        <w:rPr>
          <w:rFonts w:ascii="Times New Roman" w:eastAsia="Calibri" w:hAnsi="Times New Roman" w:cs="Times New Roman"/>
          <w:sz w:val="24"/>
          <w:szCs w:val="24"/>
        </w:rPr>
        <w:t>_________________</w:t>
      </w:r>
      <w:r w:rsidR="00540B10">
        <w:rPr>
          <w:rFonts w:ascii="Times New Roman" w:eastAsia="Calibri" w:hAnsi="Times New Roman" w:cs="Times New Roman"/>
          <w:sz w:val="24"/>
          <w:szCs w:val="24"/>
        </w:rPr>
        <w:t xml:space="preserve"> </w:t>
      </w:r>
      <w:r w:rsidR="00DE7A49" w:rsidRPr="00DE7A49">
        <w:rPr>
          <w:rFonts w:ascii="Times New Roman" w:eastAsia="Calibri" w:hAnsi="Times New Roman" w:cs="Times New Roman"/>
          <w:sz w:val="24"/>
          <w:szCs w:val="24"/>
        </w:rPr>
        <w:t>(edaspidi "</w:t>
      </w:r>
      <w:r w:rsidR="00CF207B">
        <w:rPr>
          <w:rFonts w:ascii="Times New Roman" w:eastAsia="Calibri" w:hAnsi="Times New Roman" w:cs="Times New Roman"/>
          <w:b/>
          <w:sz w:val="24"/>
          <w:szCs w:val="24"/>
        </w:rPr>
        <w:t>Käsundisaaja</w:t>
      </w:r>
      <w:r w:rsidR="00DE7A49" w:rsidRPr="00DE7A49">
        <w:rPr>
          <w:rFonts w:ascii="Times New Roman" w:eastAsia="Calibri" w:hAnsi="Times New Roman" w:cs="Times New Roman"/>
          <w:sz w:val="24"/>
          <w:szCs w:val="24"/>
        </w:rPr>
        <w:t>", "</w:t>
      </w:r>
      <w:r w:rsidR="00DE7A49" w:rsidRPr="00DE7A49">
        <w:rPr>
          <w:rFonts w:ascii="Times New Roman" w:eastAsia="Calibri" w:hAnsi="Times New Roman" w:cs="Times New Roman"/>
          <w:b/>
          <w:sz w:val="24"/>
          <w:szCs w:val="24"/>
        </w:rPr>
        <w:t>Pool</w:t>
      </w:r>
      <w:r w:rsidR="00DE7A49" w:rsidRPr="00DE7A49">
        <w:rPr>
          <w:rFonts w:ascii="Times New Roman" w:eastAsia="Calibri" w:hAnsi="Times New Roman" w:cs="Times New Roman"/>
          <w:sz w:val="24"/>
          <w:szCs w:val="24"/>
        </w:rPr>
        <w:t>" või koos Tellijaga "</w:t>
      </w:r>
      <w:r w:rsidR="00DE7A49" w:rsidRPr="00DE7A49">
        <w:rPr>
          <w:rFonts w:ascii="Times New Roman" w:eastAsia="Calibri" w:hAnsi="Times New Roman" w:cs="Times New Roman"/>
          <w:b/>
          <w:sz w:val="24"/>
          <w:szCs w:val="24"/>
        </w:rPr>
        <w:t>Pooled</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registrikood__________</w:t>
      </w:r>
      <w:proofErr w:type="spellEnd"/>
      <w:r w:rsidR="00DE7A49" w:rsidRPr="00DE7A49">
        <w:rPr>
          <w:rFonts w:ascii="Times New Roman" w:eastAsia="Calibri" w:hAnsi="Times New Roman" w:cs="Times New Roman"/>
          <w:sz w:val="24"/>
          <w:szCs w:val="24"/>
        </w:rPr>
        <w:t xml:space="preserve">, </w:t>
      </w:r>
      <w:proofErr w:type="spellStart"/>
      <w:r w:rsidR="00DE7A49" w:rsidRPr="00DE7A49">
        <w:rPr>
          <w:rFonts w:ascii="Times New Roman" w:eastAsia="Calibri" w:hAnsi="Times New Roman" w:cs="Times New Roman"/>
          <w:sz w:val="24"/>
          <w:szCs w:val="24"/>
        </w:rPr>
        <w:t>aad</w:t>
      </w:r>
      <w:r>
        <w:rPr>
          <w:rFonts w:ascii="Times New Roman" w:eastAsia="Calibri" w:hAnsi="Times New Roman" w:cs="Times New Roman"/>
          <w:sz w:val="24"/>
          <w:szCs w:val="24"/>
        </w:rPr>
        <w:t>ress______________</w:t>
      </w:r>
      <w:proofErr w:type="spellEnd"/>
      <w:r w:rsidR="00DE7A49" w:rsidRPr="00DE7A49">
        <w:rPr>
          <w:rFonts w:ascii="Times New Roman" w:eastAsia="Calibri" w:hAnsi="Times New Roman" w:cs="Times New Roman"/>
          <w:sz w:val="24"/>
          <w:szCs w:val="24"/>
        </w:rPr>
        <w:t>, mida esind</w:t>
      </w:r>
      <w:r w:rsidR="00540B10">
        <w:rPr>
          <w:rFonts w:ascii="Times New Roman" w:eastAsia="Calibri" w:hAnsi="Times New Roman" w:cs="Times New Roman"/>
          <w:sz w:val="24"/>
          <w:szCs w:val="24"/>
        </w:rPr>
        <w:t>ab j</w:t>
      </w:r>
      <w:r>
        <w:rPr>
          <w:rFonts w:ascii="Times New Roman" w:eastAsia="Calibri" w:hAnsi="Times New Roman" w:cs="Times New Roman"/>
          <w:sz w:val="24"/>
          <w:szCs w:val="24"/>
        </w:rPr>
        <w:t xml:space="preserve">uhatuse </w:t>
      </w:r>
      <w:proofErr w:type="spellStart"/>
      <w:r>
        <w:rPr>
          <w:rFonts w:ascii="Times New Roman" w:eastAsia="Calibri" w:hAnsi="Times New Roman" w:cs="Times New Roman"/>
          <w:sz w:val="24"/>
          <w:szCs w:val="24"/>
        </w:rPr>
        <w:t>liige</w:t>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t>______________</w:t>
      </w:r>
      <w:r w:rsidR="00DE7A49" w:rsidRPr="00DE7A49">
        <w:rPr>
          <w:rFonts w:ascii="Times New Roman" w:eastAsia="Calibri" w:hAnsi="Times New Roman" w:cs="Times New Roman"/>
          <w:sz w:val="24"/>
          <w:szCs w:val="24"/>
        </w:rPr>
        <w:t>isikus</w:t>
      </w:r>
      <w:proofErr w:type="spellEnd"/>
      <w:r w:rsidR="00DE7A49" w:rsidRPr="00DE7A49">
        <w:rPr>
          <w:rFonts w:ascii="Times New Roman" w:eastAsia="Calibri" w:hAnsi="Times New Roman" w:cs="Times New Roman"/>
          <w:sz w:val="24"/>
          <w:szCs w:val="24"/>
        </w:rPr>
        <w:t>.</w:t>
      </w:r>
    </w:p>
    <w:p w14:paraId="342A9333" w14:textId="77777777" w:rsidR="00C718F5" w:rsidRPr="00DE7A49" w:rsidRDefault="00C718F5" w:rsidP="00C718F5">
      <w:pPr>
        <w:pStyle w:val="Loendilik"/>
        <w:ind w:left="792"/>
        <w:jc w:val="both"/>
        <w:rPr>
          <w:rFonts w:ascii="Times New Roman" w:hAnsi="Times New Roman" w:cs="Times New Roman"/>
          <w:b/>
          <w:sz w:val="28"/>
          <w:szCs w:val="28"/>
        </w:rPr>
      </w:pPr>
    </w:p>
    <w:p w14:paraId="1DDD2818" w14:textId="77777777" w:rsidR="00CE3A91" w:rsidRDefault="00CE3A91" w:rsidP="004F00EE">
      <w:pPr>
        <w:pStyle w:val="Loendilik"/>
        <w:numPr>
          <w:ilvl w:val="0"/>
          <w:numId w:val="2"/>
        </w:numPr>
        <w:jc w:val="both"/>
        <w:rPr>
          <w:rFonts w:ascii="Times New Roman" w:hAnsi="Times New Roman" w:cs="Times New Roman"/>
          <w:b/>
          <w:sz w:val="28"/>
          <w:szCs w:val="28"/>
        </w:rPr>
      </w:pPr>
      <w:r w:rsidRPr="00CE3A91">
        <w:rPr>
          <w:rFonts w:ascii="Times New Roman" w:hAnsi="Times New Roman" w:cs="Times New Roman"/>
          <w:b/>
          <w:sz w:val="28"/>
          <w:szCs w:val="28"/>
        </w:rPr>
        <w:t>LEPINGU OBJEKT</w:t>
      </w:r>
    </w:p>
    <w:p w14:paraId="4857F4B7" w14:textId="4BAB5F1C" w:rsidR="00DB5A41" w:rsidRDefault="001C197C" w:rsidP="00CD1203">
      <w:pPr>
        <w:pStyle w:val="Loendilik"/>
        <w:numPr>
          <w:ilvl w:val="1"/>
          <w:numId w:val="2"/>
        </w:numPr>
        <w:jc w:val="both"/>
        <w:rPr>
          <w:rFonts w:ascii="Times New Roman" w:hAnsi="Times New Roman" w:cs="Times New Roman"/>
          <w:sz w:val="24"/>
          <w:szCs w:val="24"/>
        </w:rPr>
      </w:pPr>
      <w:r>
        <w:rPr>
          <w:rFonts w:ascii="Times New Roman" w:hAnsi="Times New Roman" w:cs="Times New Roman"/>
          <w:sz w:val="24"/>
          <w:szCs w:val="24"/>
        </w:rPr>
        <w:t>Lepingu objektik</w:t>
      </w:r>
      <w:r w:rsidR="00CF207B">
        <w:rPr>
          <w:rFonts w:ascii="Times New Roman" w:hAnsi="Times New Roman" w:cs="Times New Roman"/>
          <w:sz w:val="24"/>
          <w:szCs w:val="24"/>
        </w:rPr>
        <w:t xml:space="preserve">s on </w:t>
      </w:r>
      <w:r w:rsidR="00CD1203" w:rsidRPr="00CD1203">
        <w:rPr>
          <w:rFonts w:ascii="Times New Roman" w:hAnsi="Times New Roman" w:cs="Times New Roman"/>
          <w:sz w:val="24"/>
          <w:szCs w:val="24"/>
        </w:rPr>
        <w:t>BOA OÜ</w:t>
      </w:r>
      <w:r w:rsidR="00D17C6F">
        <w:rPr>
          <w:rFonts w:ascii="Times New Roman" w:hAnsi="Times New Roman" w:cs="Times New Roman"/>
          <w:sz w:val="24"/>
          <w:szCs w:val="24"/>
        </w:rPr>
        <w:t xml:space="preserve"> </w:t>
      </w:r>
      <w:r w:rsidR="00D17C6F" w:rsidRPr="00D17C6F">
        <w:rPr>
          <w:rFonts w:ascii="Times New Roman" w:hAnsi="Times New Roman" w:cs="Times New Roman"/>
          <w:sz w:val="24"/>
          <w:szCs w:val="24"/>
        </w:rPr>
        <w:t>poolt</w:t>
      </w:r>
      <w:r w:rsidR="00CD1203">
        <w:rPr>
          <w:rFonts w:ascii="Times New Roman" w:hAnsi="Times New Roman" w:cs="Times New Roman"/>
          <w:sz w:val="24"/>
          <w:szCs w:val="24"/>
        </w:rPr>
        <w:t xml:space="preserve"> </w:t>
      </w:r>
      <w:r w:rsidR="00BA6052" w:rsidRPr="00D17C6F">
        <w:rPr>
          <w:rFonts w:ascii="Times New Roman" w:hAnsi="Times New Roman" w:cs="Times New Roman"/>
          <w:sz w:val="24"/>
          <w:szCs w:val="24"/>
        </w:rPr>
        <w:t>koostatud</w:t>
      </w:r>
      <w:r w:rsidR="008B6002">
        <w:rPr>
          <w:rFonts w:ascii="Times New Roman" w:hAnsi="Times New Roman" w:cs="Times New Roman"/>
          <w:sz w:val="24"/>
          <w:szCs w:val="24"/>
        </w:rPr>
        <w:t>,</w:t>
      </w:r>
      <w:r w:rsidR="00D17C6F" w:rsidRPr="00D17C6F">
        <w:rPr>
          <w:rFonts w:ascii="Times New Roman" w:hAnsi="Times New Roman" w:cs="Times New Roman"/>
          <w:sz w:val="24"/>
          <w:szCs w:val="24"/>
        </w:rPr>
        <w:t xml:space="preserve"> </w:t>
      </w:r>
      <w:r w:rsidR="008B6002">
        <w:rPr>
          <w:rFonts w:ascii="Times New Roman" w:hAnsi="Times New Roman" w:cs="Times New Roman"/>
          <w:sz w:val="24"/>
          <w:szCs w:val="24"/>
        </w:rPr>
        <w:t xml:space="preserve">põhiprojekti staadiumis, </w:t>
      </w:r>
      <w:r w:rsidR="00CD1203">
        <w:rPr>
          <w:rFonts w:ascii="Times New Roman" w:hAnsi="Times New Roman" w:cs="Times New Roman"/>
          <w:sz w:val="24"/>
          <w:szCs w:val="24"/>
        </w:rPr>
        <w:t>ehitusprojektile</w:t>
      </w:r>
      <w:r w:rsidR="00D17C6F">
        <w:rPr>
          <w:rFonts w:ascii="Times New Roman" w:hAnsi="Times New Roman" w:cs="Times New Roman"/>
          <w:sz w:val="24"/>
          <w:szCs w:val="24"/>
        </w:rPr>
        <w:t xml:space="preserve"> „</w:t>
      </w:r>
      <w:r w:rsidR="00CD1203" w:rsidRPr="00CD1203">
        <w:rPr>
          <w:rFonts w:ascii="Times New Roman" w:hAnsi="Times New Roman" w:cs="Times New Roman"/>
          <w:sz w:val="24"/>
          <w:szCs w:val="24"/>
        </w:rPr>
        <w:t>RAKVERE TERVISEKESKUSE EHITUSPROJEKT</w:t>
      </w:r>
      <w:r w:rsidR="002115AF">
        <w:rPr>
          <w:rFonts w:ascii="Times New Roman" w:hAnsi="Times New Roman" w:cs="Times New Roman"/>
          <w:sz w:val="24"/>
          <w:szCs w:val="24"/>
        </w:rPr>
        <w:t xml:space="preserve">“ </w:t>
      </w:r>
      <w:r w:rsidR="00D17C6F">
        <w:rPr>
          <w:rFonts w:ascii="Times New Roman" w:hAnsi="Times New Roman" w:cs="Times New Roman"/>
          <w:sz w:val="24"/>
          <w:szCs w:val="24"/>
        </w:rPr>
        <w:t>(edaspidi ehitusprojekt)</w:t>
      </w:r>
      <w:r w:rsidR="00C43FBC">
        <w:rPr>
          <w:rFonts w:ascii="Times New Roman" w:hAnsi="Times New Roman" w:cs="Times New Roman"/>
          <w:sz w:val="24"/>
          <w:szCs w:val="24"/>
        </w:rPr>
        <w:t xml:space="preserve"> </w:t>
      </w:r>
      <w:r w:rsidR="003B4B2E">
        <w:rPr>
          <w:rFonts w:ascii="Times New Roman" w:hAnsi="Times New Roman" w:cs="Times New Roman"/>
          <w:sz w:val="24"/>
          <w:szCs w:val="24"/>
        </w:rPr>
        <w:t xml:space="preserve"> </w:t>
      </w:r>
      <w:r w:rsidR="00C43FBC">
        <w:rPr>
          <w:rFonts w:ascii="Times New Roman" w:hAnsi="Times New Roman" w:cs="Times New Roman"/>
          <w:sz w:val="24"/>
          <w:szCs w:val="24"/>
        </w:rPr>
        <w:t xml:space="preserve">ekspertiisi teostamine </w:t>
      </w:r>
      <w:r w:rsidR="00652CE9">
        <w:rPr>
          <w:rFonts w:ascii="Times New Roman" w:hAnsi="Times New Roman" w:cs="Times New Roman"/>
          <w:sz w:val="24"/>
          <w:szCs w:val="24"/>
        </w:rPr>
        <w:t>(edaspidi „</w:t>
      </w:r>
      <w:r w:rsidR="00652CE9" w:rsidRPr="00A81E48">
        <w:rPr>
          <w:rFonts w:ascii="Times New Roman" w:hAnsi="Times New Roman" w:cs="Times New Roman"/>
          <w:b/>
          <w:sz w:val="24"/>
          <w:szCs w:val="24"/>
        </w:rPr>
        <w:t>Töö</w:t>
      </w:r>
      <w:r w:rsidR="00652CE9">
        <w:rPr>
          <w:rFonts w:ascii="Times New Roman" w:hAnsi="Times New Roman" w:cs="Times New Roman"/>
          <w:sz w:val="24"/>
          <w:szCs w:val="24"/>
        </w:rPr>
        <w:t>“)</w:t>
      </w:r>
      <w:r w:rsidR="005E3D7E">
        <w:rPr>
          <w:rFonts w:ascii="Times New Roman" w:hAnsi="Times New Roman" w:cs="Times New Roman"/>
          <w:sz w:val="24"/>
          <w:szCs w:val="24"/>
        </w:rPr>
        <w:t xml:space="preserve"> </w:t>
      </w:r>
      <w:r w:rsidR="002B7A10" w:rsidRPr="002B7A10">
        <w:rPr>
          <w:rFonts w:ascii="Times New Roman" w:hAnsi="Times New Roman" w:cs="Times New Roman"/>
          <w:sz w:val="24"/>
          <w:szCs w:val="24"/>
        </w:rPr>
        <w:t>kuni sellega seotud toiming</w:t>
      </w:r>
      <w:r w:rsidR="002B7A10">
        <w:rPr>
          <w:rFonts w:ascii="Times New Roman" w:hAnsi="Times New Roman" w:cs="Times New Roman"/>
          <w:sz w:val="24"/>
          <w:szCs w:val="24"/>
        </w:rPr>
        <w:t xml:space="preserve">ute </w:t>
      </w:r>
      <w:r w:rsidR="002B7A10" w:rsidRPr="002B7A10">
        <w:rPr>
          <w:rFonts w:ascii="Times New Roman" w:hAnsi="Times New Roman" w:cs="Times New Roman"/>
          <w:sz w:val="24"/>
          <w:szCs w:val="24"/>
        </w:rPr>
        <w:t xml:space="preserve">lõpliku vastuvõtmiseni </w:t>
      </w:r>
      <w:r w:rsidR="003B4B2E">
        <w:rPr>
          <w:rFonts w:ascii="Times New Roman" w:hAnsi="Times New Roman" w:cs="Times New Roman"/>
          <w:sz w:val="24"/>
          <w:szCs w:val="24"/>
        </w:rPr>
        <w:t>Käsundiandja</w:t>
      </w:r>
      <w:r w:rsidR="00652CE9">
        <w:rPr>
          <w:rFonts w:ascii="Times New Roman" w:hAnsi="Times New Roman" w:cs="Times New Roman"/>
          <w:sz w:val="24"/>
          <w:szCs w:val="24"/>
        </w:rPr>
        <w:t xml:space="preserve"> poolt</w:t>
      </w:r>
      <w:r w:rsidR="00457F57">
        <w:rPr>
          <w:rFonts w:ascii="Times New Roman" w:hAnsi="Times New Roman" w:cs="Times New Roman"/>
          <w:sz w:val="24"/>
          <w:szCs w:val="24"/>
        </w:rPr>
        <w:t>.</w:t>
      </w:r>
      <w:r w:rsidR="003B4B2E">
        <w:rPr>
          <w:rFonts w:ascii="Times New Roman" w:hAnsi="Times New Roman" w:cs="Times New Roman"/>
          <w:sz w:val="24"/>
          <w:szCs w:val="24"/>
        </w:rPr>
        <w:t xml:space="preserve"> </w:t>
      </w:r>
    </w:p>
    <w:p w14:paraId="6D155D0B" w14:textId="36CE40DD" w:rsidR="003B4B2E" w:rsidRDefault="003B4B2E" w:rsidP="003B4B2E">
      <w:pPr>
        <w:pStyle w:val="Loendilik"/>
        <w:ind w:left="792"/>
        <w:jc w:val="both"/>
        <w:rPr>
          <w:rFonts w:ascii="Times New Roman" w:hAnsi="Times New Roman" w:cs="Times New Roman"/>
          <w:sz w:val="24"/>
          <w:szCs w:val="24"/>
        </w:rPr>
      </w:pPr>
      <w:r w:rsidRPr="003B4B2E">
        <w:rPr>
          <w:rFonts w:ascii="Times New Roman" w:hAnsi="Times New Roman" w:cs="Times New Roman"/>
          <w:sz w:val="24"/>
          <w:szCs w:val="24"/>
        </w:rPr>
        <w:t>Tööna käsitletakse kõiki töid ja toiminguid, sh Lepingus nimetamata töid ja toiminguid, mis on vajalikud Lepingus ettenähtud tulemuse saavutamiseks</w:t>
      </w:r>
      <w:r>
        <w:rPr>
          <w:rFonts w:ascii="Times New Roman" w:hAnsi="Times New Roman" w:cs="Times New Roman"/>
          <w:sz w:val="24"/>
          <w:szCs w:val="24"/>
        </w:rPr>
        <w:t>.</w:t>
      </w:r>
    </w:p>
    <w:p w14:paraId="392096AE" w14:textId="1150192A" w:rsidR="00DF4BF4" w:rsidRPr="003B4B2E" w:rsidRDefault="003B4B2E" w:rsidP="003B4B2E">
      <w:pPr>
        <w:pStyle w:val="Loendilik"/>
        <w:numPr>
          <w:ilvl w:val="1"/>
          <w:numId w:val="2"/>
        </w:numPr>
        <w:jc w:val="both"/>
        <w:rPr>
          <w:rFonts w:ascii="Times New Roman" w:hAnsi="Times New Roman" w:cs="Times New Roman"/>
          <w:sz w:val="24"/>
          <w:szCs w:val="24"/>
        </w:rPr>
      </w:pPr>
      <w:r w:rsidRPr="003B4B2E">
        <w:rPr>
          <w:rFonts w:ascii="Times New Roman" w:hAnsi="Times New Roman" w:cs="Times New Roman"/>
          <w:sz w:val="24"/>
          <w:szCs w:val="24"/>
        </w:rPr>
        <w:t>Töö maht</w:t>
      </w:r>
      <w:r>
        <w:rPr>
          <w:rFonts w:ascii="Times New Roman" w:hAnsi="Times New Roman" w:cs="Times New Roman"/>
          <w:sz w:val="24"/>
          <w:szCs w:val="24"/>
        </w:rPr>
        <w:t xml:space="preserve"> ja Tööle kehtestatud </w:t>
      </w:r>
      <w:r w:rsidRPr="003B4B2E">
        <w:rPr>
          <w:rFonts w:ascii="Times New Roman" w:hAnsi="Times New Roman" w:cs="Times New Roman"/>
          <w:sz w:val="24"/>
          <w:szCs w:val="24"/>
        </w:rPr>
        <w:t xml:space="preserve"> nõu</w:t>
      </w:r>
      <w:r>
        <w:rPr>
          <w:rFonts w:ascii="Times New Roman" w:hAnsi="Times New Roman" w:cs="Times New Roman"/>
          <w:sz w:val="24"/>
          <w:szCs w:val="24"/>
        </w:rPr>
        <w:t xml:space="preserve">ded on </w:t>
      </w:r>
      <w:r w:rsidR="004F4FDF">
        <w:rPr>
          <w:rFonts w:ascii="Times New Roman" w:hAnsi="Times New Roman" w:cs="Times New Roman"/>
          <w:sz w:val="24"/>
          <w:szCs w:val="24"/>
        </w:rPr>
        <w:t>kirjeldatud Käsundisaajale_________</w:t>
      </w:r>
      <w:r w:rsidRPr="003B4B2E">
        <w:rPr>
          <w:rFonts w:ascii="Times New Roman" w:hAnsi="Times New Roman" w:cs="Times New Roman"/>
          <w:sz w:val="24"/>
          <w:szCs w:val="24"/>
        </w:rPr>
        <w:t xml:space="preserve"> saadetud hinnapäringus ning selle lisades, mis on selle </w:t>
      </w:r>
      <w:r w:rsidR="00CE755A">
        <w:rPr>
          <w:rFonts w:ascii="Times New Roman" w:hAnsi="Times New Roman" w:cs="Times New Roman"/>
          <w:sz w:val="24"/>
          <w:szCs w:val="24"/>
        </w:rPr>
        <w:t>Lepingu lahutamatu osa.</w:t>
      </w:r>
    </w:p>
    <w:p w14:paraId="324168A7" w14:textId="77777777" w:rsidR="003C395C" w:rsidRDefault="003C395C" w:rsidP="003C395C">
      <w:pPr>
        <w:pStyle w:val="Loendilik"/>
        <w:ind w:left="792"/>
        <w:jc w:val="both"/>
        <w:rPr>
          <w:rFonts w:ascii="Times New Roman" w:hAnsi="Times New Roman" w:cs="Times New Roman"/>
          <w:sz w:val="24"/>
          <w:szCs w:val="24"/>
        </w:rPr>
      </w:pPr>
    </w:p>
    <w:p w14:paraId="1258A789" w14:textId="77777777" w:rsidR="003C395C" w:rsidRPr="003C395C" w:rsidRDefault="003C395C" w:rsidP="003C395C">
      <w:pPr>
        <w:pStyle w:val="Loendilik"/>
        <w:numPr>
          <w:ilvl w:val="0"/>
          <w:numId w:val="2"/>
        </w:numPr>
        <w:jc w:val="both"/>
        <w:rPr>
          <w:rFonts w:ascii="Times New Roman" w:hAnsi="Times New Roman" w:cs="Times New Roman"/>
          <w:sz w:val="24"/>
          <w:szCs w:val="24"/>
        </w:rPr>
      </w:pPr>
      <w:r>
        <w:rPr>
          <w:rFonts w:ascii="Times New Roman" w:hAnsi="Times New Roman" w:cs="Times New Roman"/>
          <w:b/>
          <w:sz w:val="28"/>
          <w:szCs w:val="28"/>
        </w:rPr>
        <w:t>ÜLDSÄTTED</w:t>
      </w:r>
    </w:p>
    <w:p w14:paraId="6E1FF694" w14:textId="50E899B4" w:rsidR="003C395C" w:rsidRPr="00993B10" w:rsidRDefault="003C395C" w:rsidP="003B4B2E">
      <w:pPr>
        <w:pStyle w:val="Loendilik"/>
        <w:numPr>
          <w:ilvl w:val="1"/>
          <w:numId w:val="2"/>
        </w:numPr>
        <w:jc w:val="both"/>
        <w:rPr>
          <w:rFonts w:ascii="Times New Roman" w:hAnsi="Times New Roman" w:cs="Times New Roman"/>
          <w:sz w:val="24"/>
          <w:szCs w:val="24"/>
        </w:rPr>
      </w:pPr>
      <w:r w:rsidRPr="003C395C">
        <w:rPr>
          <w:rFonts w:ascii="Times New Roman" w:hAnsi="Times New Roman" w:cs="Times New Roman"/>
          <w:sz w:val="24"/>
          <w:szCs w:val="24"/>
        </w:rPr>
        <w:t xml:space="preserve">Poolte õiguste ning kohustuste aluseks on Leping oma lisadega, </w:t>
      </w:r>
      <w:r w:rsidR="003B4B2E">
        <w:rPr>
          <w:rFonts w:ascii="Times New Roman" w:hAnsi="Times New Roman" w:cs="Times New Roman"/>
          <w:sz w:val="24"/>
          <w:szCs w:val="24"/>
        </w:rPr>
        <w:t xml:space="preserve">Käsundisaaja </w:t>
      </w:r>
      <w:r w:rsidR="004F4FDF">
        <w:rPr>
          <w:rFonts w:ascii="Times New Roman" w:hAnsi="Times New Roman" w:cs="Times New Roman"/>
          <w:sz w:val="24"/>
          <w:szCs w:val="24"/>
        </w:rPr>
        <w:t>poolt__________</w:t>
      </w:r>
      <w:r w:rsidR="003B4B2E" w:rsidRPr="00993B10">
        <w:rPr>
          <w:rFonts w:ascii="Times New Roman" w:hAnsi="Times New Roman" w:cs="Times New Roman"/>
          <w:sz w:val="24"/>
          <w:szCs w:val="24"/>
        </w:rPr>
        <w:t xml:space="preserve"> </w:t>
      </w:r>
      <w:r w:rsidR="00BA6052" w:rsidRPr="00993B10">
        <w:rPr>
          <w:rFonts w:ascii="Times New Roman" w:hAnsi="Times New Roman" w:cs="Times New Roman"/>
          <w:sz w:val="24"/>
          <w:szCs w:val="24"/>
        </w:rPr>
        <w:t>Lepingu punktis 2.2. nimetatud hinnapäringu alusel e</w:t>
      </w:r>
      <w:r w:rsidR="003B4B2E" w:rsidRPr="00993B10">
        <w:rPr>
          <w:rFonts w:ascii="Times New Roman" w:hAnsi="Times New Roman" w:cs="Times New Roman"/>
          <w:sz w:val="24"/>
          <w:szCs w:val="24"/>
        </w:rPr>
        <w:t>sitatud pakkumus</w:t>
      </w:r>
      <w:r w:rsidRPr="00993B10">
        <w:rPr>
          <w:rFonts w:ascii="Times New Roman" w:hAnsi="Times New Roman" w:cs="Times New Roman"/>
          <w:sz w:val="24"/>
          <w:szCs w:val="24"/>
        </w:rPr>
        <w:t xml:space="preserve">, seadused ja muud õigusaktid, Eesti Vabariigis kehtivad eeskirjad ja standardid. Lepingu raames termin "Leping" hõlmab endas kõiki eelnevalt loetletud dokumente, kui konkreetsest sättest ei tulene teisiti. </w:t>
      </w:r>
    </w:p>
    <w:p w14:paraId="5B43745D" w14:textId="750329F1" w:rsidR="003C395C" w:rsidRDefault="003C395C" w:rsidP="003024AD">
      <w:pPr>
        <w:pStyle w:val="Loendilik"/>
        <w:numPr>
          <w:ilvl w:val="1"/>
          <w:numId w:val="2"/>
        </w:numPr>
        <w:jc w:val="both"/>
        <w:rPr>
          <w:rFonts w:ascii="Times New Roman" w:hAnsi="Times New Roman" w:cs="Times New Roman"/>
          <w:sz w:val="24"/>
          <w:szCs w:val="24"/>
        </w:rPr>
      </w:pPr>
      <w:r w:rsidRPr="00993B10">
        <w:rPr>
          <w:rFonts w:ascii="Times New Roman" w:hAnsi="Times New Roman" w:cs="Times New Roman"/>
          <w:sz w:val="24"/>
          <w:szCs w:val="24"/>
        </w:rPr>
        <w:t>Juhul, kui Lepingu erinevate dokumentide vahel on vastuolusid või võimaldavad need     mitmesugust tõlgendust, lä</w:t>
      </w:r>
      <w:r w:rsidR="00B42EBD" w:rsidRPr="00993B10">
        <w:rPr>
          <w:rFonts w:ascii="Times New Roman" w:hAnsi="Times New Roman" w:cs="Times New Roman"/>
          <w:sz w:val="24"/>
          <w:szCs w:val="24"/>
        </w:rPr>
        <w:t>htutakse</w:t>
      </w:r>
      <w:r w:rsidR="00D92C43" w:rsidRPr="00993B10">
        <w:rPr>
          <w:rFonts w:ascii="Times New Roman" w:hAnsi="Times New Roman" w:cs="Times New Roman"/>
          <w:sz w:val="24"/>
          <w:szCs w:val="24"/>
        </w:rPr>
        <w:t xml:space="preserve"> esmajärjekorras </w:t>
      </w:r>
      <w:r w:rsidR="00BA6052" w:rsidRPr="00993B10">
        <w:rPr>
          <w:rFonts w:ascii="Times New Roman" w:hAnsi="Times New Roman" w:cs="Times New Roman"/>
          <w:sz w:val="24"/>
          <w:szCs w:val="24"/>
        </w:rPr>
        <w:t>Lepingu punktis 2.2. nimetatud hinnapäringus</w:t>
      </w:r>
      <w:r w:rsidR="00D92C43" w:rsidRPr="00993B10">
        <w:rPr>
          <w:rFonts w:ascii="Times New Roman" w:hAnsi="Times New Roman" w:cs="Times New Roman"/>
          <w:sz w:val="24"/>
          <w:szCs w:val="24"/>
        </w:rPr>
        <w:t xml:space="preserve"> ja </w:t>
      </w:r>
      <w:r w:rsidR="00BA6052" w:rsidRPr="00993B10">
        <w:rPr>
          <w:rFonts w:ascii="Times New Roman" w:hAnsi="Times New Roman" w:cs="Times New Roman"/>
          <w:sz w:val="24"/>
          <w:szCs w:val="24"/>
        </w:rPr>
        <w:t>selle</w:t>
      </w:r>
      <w:r w:rsidR="00D92C43" w:rsidRPr="00993B10">
        <w:rPr>
          <w:rFonts w:ascii="Times New Roman" w:hAnsi="Times New Roman" w:cs="Times New Roman"/>
          <w:sz w:val="24"/>
          <w:szCs w:val="24"/>
        </w:rPr>
        <w:t xml:space="preserve"> lisades sätestatust, seejärel</w:t>
      </w:r>
      <w:r w:rsidR="0067608E" w:rsidRPr="00993B10">
        <w:rPr>
          <w:rFonts w:ascii="Times New Roman" w:hAnsi="Times New Roman" w:cs="Times New Roman"/>
          <w:sz w:val="24"/>
          <w:szCs w:val="24"/>
        </w:rPr>
        <w:t xml:space="preserve"> Käsundisaaja</w:t>
      </w:r>
      <w:r w:rsidR="00D92C43" w:rsidRPr="00993B10">
        <w:rPr>
          <w:rFonts w:ascii="Times New Roman" w:hAnsi="Times New Roman" w:cs="Times New Roman"/>
          <w:sz w:val="24"/>
          <w:szCs w:val="24"/>
        </w:rPr>
        <w:t xml:space="preserve"> poolt </w:t>
      </w:r>
      <w:r w:rsidR="0065166B" w:rsidRPr="00993B10">
        <w:rPr>
          <w:rFonts w:ascii="Times New Roman" w:hAnsi="Times New Roman" w:cs="Times New Roman"/>
          <w:sz w:val="24"/>
          <w:szCs w:val="24"/>
        </w:rPr>
        <w:t xml:space="preserve">esitatud pakkumusest, misjärel </w:t>
      </w:r>
      <w:r w:rsidR="003024AD" w:rsidRPr="00993B10">
        <w:rPr>
          <w:rFonts w:ascii="Times New Roman" w:hAnsi="Times New Roman" w:cs="Times New Roman"/>
          <w:sz w:val="24"/>
          <w:szCs w:val="24"/>
        </w:rPr>
        <w:t>Lepingust</w:t>
      </w:r>
      <w:r w:rsidR="00D92C43" w:rsidRPr="00993B10">
        <w:rPr>
          <w:rFonts w:ascii="Times New Roman" w:hAnsi="Times New Roman" w:cs="Times New Roman"/>
          <w:sz w:val="24"/>
          <w:szCs w:val="24"/>
        </w:rPr>
        <w:t>.</w:t>
      </w:r>
      <w:r w:rsidRPr="00993B10">
        <w:rPr>
          <w:rFonts w:ascii="Times New Roman" w:hAnsi="Times New Roman" w:cs="Times New Roman"/>
          <w:sz w:val="24"/>
          <w:szCs w:val="24"/>
        </w:rPr>
        <w:t xml:space="preserve"> Kui </w:t>
      </w:r>
      <w:r w:rsidR="0065166B" w:rsidRPr="00993B10">
        <w:rPr>
          <w:rFonts w:ascii="Times New Roman" w:hAnsi="Times New Roman" w:cs="Times New Roman"/>
          <w:sz w:val="24"/>
          <w:szCs w:val="24"/>
        </w:rPr>
        <w:t>Lepingu punktis 2.2. nimetatud pakkumismenetluse</w:t>
      </w:r>
      <w:r w:rsidRPr="00993B10">
        <w:rPr>
          <w:rFonts w:ascii="Times New Roman" w:hAnsi="Times New Roman" w:cs="Times New Roman"/>
          <w:sz w:val="24"/>
          <w:szCs w:val="24"/>
        </w:rPr>
        <w:t xml:space="preserve"> käigus ei ole vastuolude, vasturääkivuste või puuduste kohta selgitusi küsitud, lähtutakse Lepingu </w:t>
      </w:r>
      <w:r w:rsidR="0067608E" w:rsidRPr="00993B10">
        <w:rPr>
          <w:rFonts w:ascii="Times New Roman" w:hAnsi="Times New Roman" w:cs="Times New Roman"/>
          <w:sz w:val="24"/>
          <w:szCs w:val="24"/>
        </w:rPr>
        <w:t>eesmärgile antud Käsundiandj</w:t>
      </w:r>
      <w:r w:rsidR="00B42EBD" w:rsidRPr="00993B10">
        <w:rPr>
          <w:rFonts w:ascii="Times New Roman" w:hAnsi="Times New Roman" w:cs="Times New Roman"/>
          <w:sz w:val="24"/>
          <w:szCs w:val="24"/>
        </w:rPr>
        <w:t>a</w:t>
      </w:r>
      <w:r w:rsidRPr="00993B10">
        <w:rPr>
          <w:rFonts w:ascii="Times New Roman" w:hAnsi="Times New Roman" w:cs="Times New Roman"/>
          <w:sz w:val="24"/>
          <w:szCs w:val="24"/>
        </w:rPr>
        <w:t xml:space="preserve"> tõlgendusest ning </w:t>
      </w:r>
      <w:r w:rsidR="0067608E" w:rsidRPr="00993B10">
        <w:rPr>
          <w:rFonts w:ascii="Times New Roman" w:hAnsi="Times New Roman" w:cs="Times New Roman"/>
          <w:sz w:val="24"/>
          <w:szCs w:val="24"/>
        </w:rPr>
        <w:t>sellisel juhul ei ole Käsundisaaja</w:t>
      </w:r>
      <w:r w:rsidR="00B42EBD" w:rsidRPr="00993B10">
        <w:rPr>
          <w:rFonts w:ascii="Times New Roman" w:hAnsi="Times New Roman" w:cs="Times New Roman"/>
          <w:sz w:val="24"/>
          <w:szCs w:val="24"/>
        </w:rPr>
        <w:t>l</w:t>
      </w:r>
      <w:r w:rsidRPr="00993B10">
        <w:rPr>
          <w:rFonts w:ascii="Times New Roman" w:hAnsi="Times New Roman" w:cs="Times New Roman"/>
          <w:sz w:val="24"/>
          <w:szCs w:val="24"/>
        </w:rPr>
        <w:t xml:space="preserve"> õigust tugineda</w:t>
      </w:r>
      <w:r w:rsidRPr="003C395C">
        <w:rPr>
          <w:rFonts w:ascii="Times New Roman" w:hAnsi="Times New Roman" w:cs="Times New Roman"/>
          <w:sz w:val="24"/>
          <w:szCs w:val="24"/>
        </w:rPr>
        <w:t xml:space="preserve"> ettenägematutele asjaoludele, mitteinformeeritusele, tõlgenduste erinevustele või muudele takistustele Lepingu täitmisega seotud asjaolude suhtes.</w:t>
      </w:r>
    </w:p>
    <w:p w14:paraId="71973F08" w14:textId="75CD9435" w:rsidR="00B42EBD" w:rsidRPr="00AC1ABB" w:rsidRDefault="00B42EBD" w:rsidP="00AC1ABB">
      <w:pPr>
        <w:pStyle w:val="Loendilik"/>
        <w:numPr>
          <w:ilvl w:val="1"/>
          <w:numId w:val="2"/>
        </w:numPr>
        <w:jc w:val="both"/>
        <w:rPr>
          <w:rFonts w:ascii="Times New Roman" w:hAnsi="Times New Roman" w:cs="Times New Roman"/>
          <w:sz w:val="24"/>
          <w:szCs w:val="24"/>
        </w:rPr>
      </w:pPr>
      <w:r w:rsidRPr="00B42EBD">
        <w:rPr>
          <w:rFonts w:ascii="Times New Roman" w:hAnsi="Times New Roman" w:cs="Times New Roman"/>
          <w:sz w:val="24"/>
          <w:szCs w:val="24"/>
        </w:rPr>
        <w:t>Leping sätestab Lepingu objektina tööd ja toimingud, mille tegemine ning te</w:t>
      </w:r>
      <w:r>
        <w:rPr>
          <w:rFonts w:ascii="Times New Roman" w:hAnsi="Times New Roman" w:cs="Times New Roman"/>
          <w:sz w:val="24"/>
          <w:szCs w:val="24"/>
        </w:rPr>
        <w:t>gem</w:t>
      </w:r>
      <w:r w:rsidR="00AC1ABB">
        <w:rPr>
          <w:rFonts w:ascii="Times New Roman" w:hAnsi="Times New Roman" w:cs="Times New Roman"/>
          <w:sz w:val="24"/>
          <w:szCs w:val="24"/>
        </w:rPr>
        <w:t>ise     korraldamine on Käsundisaaja</w:t>
      </w:r>
      <w:r w:rsidRPr="00B42EBD">
        <w:rPr>
          <w:rFonts w:ascii="Times New Roman" w:hAnsi="Times New Roman" w:cs="Times New Roman"/>
          <w:sz w:val="24"/>
          <w:szCs w:val="24"/>
        </w:rPr>
        <w:t xml:space="preserve"> kohus</w:t>
      </w:r>
      <w:r>
        <w:rPr>
          <w:rFonts w:ascii="Times New Roman" w:hAnsi="Times New Roman" w:cs="Times New Roman"/>
          <w:sz w:val="24"/>
          <w:szCs w:val="24"/>
        </w:rPr>
        <w:t xml:space="preserve">tuseks Lepingu raames. Lepingus </w:t>
      </w:r>
      <w:r w:rsidRPr="00B42EBD">
        <w:rPr>
          <w:rFonts w:ascii="Times New Roman" w:hAnsi="Times New Roman" w:cs="Times New Roman"/>
          <w:sz w:val="24"/>
          <w:szCs w:val="24"/>
        </w:rPr>
        <w:t>sä</w:t>
      </w:r>
      <w:r>
        <w:rPr>
          <w:rFonts w:ascii="Times New Roman" w:hAnsi="Times New Roman" w:cs="Times New Roman"/>
          <w:sz w:val="24"/>
          <w:szCs w:val="24"/>
        </w:rPr>
        <w:t xml:space="preserve">testatud </w:t>
      </w:r>
      <w:r>
        <w:rPr>
          <w:rFonts w:ascii="Times New Roman" w:hAnsi="Times New Roman" w:cs="Times New Roman"/>
          <w:sz w:val="24"/>
          <w:szCs w:val="24"/>
        </w:rPr>
        <w:lastRenderedPageBreak/>
        <w:t xml:space="preserve">tingimused ja kord </w:t>
      </w:r>
      <w:r w:rsidRPr="00B42EBD">
        <w:rPr>
          <w:rFonts w:ascii="Times New Roman" w:hAnsi="Times New Roman" w:cs="Times New Roman"/>
          <w:sz w:val="24"/>
          <w:szCs w:val="24"/>
        </w:rPr>
        <w:t>laienevad ühese</w:t>
      </w:r>
      <w:r>
        <w:rPr>
          <w:rFonts w:ascii="Times New Roman" w:hAnsi="Times New Roman" w:cs="Times New Roman"/>
          <w:sz w:val="24"/>
          <w:szCs w:val="24"/>
        </w:rPr>
        <w:t>l</w:t>
      </w:r>
      <w:r w:rsidR="00AC1ABB">
        <w:rPr>
          <w:rFonts w:ascii="Times New Roman" w:hAnsi="Times New Roman" w:cs="Times New Roman"/>
          <w:sz w:val="24"/>
          <w:szCs w:val="24"/>
        </w:rPr>
        <w:t>t kõigile Tööga seotud Käsundiandjale</w:t>
      </w:r>
      <w:r w:rsidRPr="00B42EBD">
        <w:rPr>
          <w:rFonts w:ascii="Times New Roman" w:hAnsi="Times New Roman" w:cs="Times New Roman"/>
          <w:sz w:val="24"/>
          <w:szCs w:val="24"/>
        </w:rPr>
        <w:t xml:space="preserve"> kohaseks üleandmiseks vajalikele töödele, kui Lepingust ei tulene teisiti. </w:t>
      </w:r>
    </w:p>
    <w:p w14:paraId="62E15B02" w14:textId="135123EA" w:rsidR="00B42EBD" w:rsidRPr="00B25F24" w:rsidRDefault="00AC1ABB" w:rsidP="00B42EBD">
      <w:pPr>
        <w:pStyle w:val="Loendilik"/>
        <w:numPr>
          <w:ilvl w:val="1"/>
          <w:numId w:val="2"/>
        </w:numPr>
        <w:jc w:val="both"/>
        <w:rPr>
          <w:rFonts w:ascii="Times New Roman" w:hAnsi="Times New Roman" w:cs="Times New Roman"/>
          <w:sz w:val="24"/>
          <w:szCs w:val="24"/>
        </w:rPr>
      </w:pPr>
      <w:r>
        <w:rPr>
          <w:rFonts w:ascii="Times New Roman" w:hAnsi="Times New Roman" w:cs="Times New Roman"/>
          <w:sz w:val="24"/>
          <w:szCs w:val="24"/>
        </w:rPr>
        <w:t>Omandiõigus Tööle</w:t>
      </w:r>
      <w:r w:rsidR="00B42EBD" w:rsidRPr="00B25F24">
        <w:rPr>
          <w:rFonts w:ascii="Times New Roman" w:hAnsi="Times New Roman" w:cs="Times New Roman"/>
          <w:sz w:val="24"/>
          <w:szCs w:val="24"/>
        </w:rPr>
        <w:t xml:space="preserve"> lähe</w:t>
      </w:r>
      <w:r w:rsidR="00B25F24" w:rsidRPr="00B25F24">
        <w:rPr>
          <w:rFonts w:ascii="Times New Roman" w:hAnsi="Times New Roman" w:cs="Times New Roman"/>
          <w:sz w:val="24"/>
          <w:szCs w:val="24"/>
        </w:rPr>
        <w:t>b</w:t>
      </w:r>
      <w:r>
        <w:rPr>
          <w:rFonts w:ascii="Times New Roman" w:hAnsi="Times New Roman" w:cs="Times New Roman"/>
          <w:sz w:val="24"/>
          <w:szCs w:val="24"/>
        </w:rPr>
        <w:t xml:space="preserve"> Käsundiandjale</w:t>
      </w:r>
      <w:r w:rsidR="00B42EBD" w:rsidRPr="00B25F24">
        <w:rPr>
          <w:rFonts w:ascii="Times New Roman" w:hAnsi="Times New Roman" w:cs="Times New Roman"/>
          <w:sz w:val="24"/>
          <w:szCs w:val="24"/>
        </w:rPr>
        <w:t xml:space="preserve"> üle arve lõplik</w:t>
      </w:r>
      <w:r w:rsidR="00F02C18" w:rsidRPr="00B25F24">
        <w:rPr>
          <w:rFonts w:ascii="Times New Roman" w:hAnsi="Times New Roman" w:cs="Times New Roman"/>
          <w:sz w:val="24"/>
          <w:szCs w:val="24"/>
        </w:rPr>
        <w:t xml:space="preserve">u tasumise hetkest, alates millisest hetkest </w:t>
      </w:r>
      <w:r w:rsidR="00B42EBD" w:rsidRPr="00B25F24">
        <w:rPr>
          <w:rFonts w:ascii="Times New Roman" w:hAnsi="Times New Roman" w:cs="Times New Roman"/>
          <w:sz w:val="24"/>
          <w:szCs w:val="24"/>
        </w:rPr>
        <w:t xml:space="preserve">on </w:t>
      </w:r>
      <w:r>
        <w:rPr>
          <w:rFonts w:ascii="Times New Roman" w:hAnsi="Times New Roman" w:cs="Times New Roman"/>
          <w:sz w:val="24"/>
          <w:szCs w:val="24"/>
        </w:rPr>
        <w:t>Käsundiandjal</w:t>
      </w:r>
      <w:r w:rsidR="00F02C18" w:rsidRPr="00B25F24">
        <w:rPr>
          <w:rFonts w:ascii="Times New Roman" w:hAnsi="Times New Roman" w:cs="Times New Roman"/>
          <w:sz w:val="24"/>
          <w:szCs w:val="24"/>
        </w:rPr>
        <w:t xml:space="preserve"> </w:t>
      </w:r>
      <w:r w:rsidR="00B42EBD" w:rsidRPr="00B25F24">
        <w:rPr>
          <w:rFonts w:ascii="Times New Roman" w:hAnsi="Times New Roman" w:cs="Times New Roman"/>
          <w:sz w:val="24"/>
          <w:szCs w:val="24"/>
        </w:rPr>
        <w:t>õigus seda kasutada oma äranägemise järgi.</w:t>
      </w:r>
      <w:r w:rsidR="00F02C18" w:rsidRPr="00B25F24">
        <w:rPr>
          <w:rFonts w:ascii="Times New Roman" w:hAnsi="Times New Roman" w:cs="Times New Roman"/>
          <w:sz w:val="24"/>
          <w:szCs w:val="24"/>
        </w:rPr>
        <w:t xml:space="preserve"> </w:t>
      </w:r>
      <w:r w:rsidR="00B42EBD" w:rsidRPr="00B25F24">
        <w:rPr>
          <w:rFonts w:ascii="Times New Roman" w:hAnsi="Times New Roman" w:cs="Times New Roman"/>
          <w:sz w:val="24"/>
          <w:szCs w:val="24"/>
        </w:rPr>
        <w:t>Pooled tagavad ja deklareerivad, et Lepingu sõlmimisega ei ole nad rikkunud ühtegi enda suhtes kehtiva seaduse, põhikirja või muu normatiivakti sätet ega ühtki endale varem sõlmitud lepingute ja kokkulepetega võetud kohustust. Lepingu jõustudes kaotavad kehtivuse kõik Poolte vahel varem sõlmitud lepingud, kokkulepped ja varasem kirjavahetus niivõrd, kui need on vastuolus Lepinguga.</w:t>
      </w:r>
    </w:p>
    <w:p w14:paraId="7A6D35F0" w14:textId="77777777" w:rsidR="00DB5A41" w:rsidRPr="00DB5A41" w:rsidRDefault="00DB5A41" w:rsidP="00DB5A41">
      <w:pPr>
        <w:pStyle w:val="Loendilik"/>
        <w:numPr>
          <w:ilvl w:val="0"/>
          <w:numId w:val="4"/>
        </w:numPr>
        <w:jc w:val="both"/>
        <w:rPr>
          <w:rFonts w:ascii="Times New Roman" w:hAnsi="Times New Roman" w:cs="Times New Roman"/>
          <w:vanish/>
          <w:sz w:val="24"/>
          <w:szCs w:val="24"/>
        </w:rPr>
      </w:pPr>
    </w:p>
    <w:p w14:paraId="4ABB2CB3" w14:textId="77777777" w:rsidR="00DB5A41" w:rsidRPr="00DB5A41" w:rsidRDefault="00DB5A41" w:rsidP="00DB5A41">
      <w:pPr>
        <w:pStyle w:val="Loendilik"/>
        <w:numPr>
          <w:ilvl w:val="0"/>
          <w:numId w:val="4"/>
        </w:numPr>
        <w:jc w:val="both"/>
        <w:rPr>
          <w:rFonts w:ascii="Times New Roman" w:hAnsi="Times New Roman" w:cs="Times New Roman"/>
          <w:vanish/>
          <w:sz w:val="24"/>
          <w:szCs w:val="24"/>
        </w:rPr>
      </w:pPr>
    </w:p>
    <w:p w14:paraId="09AEBA41" w14:textId="77777777" w:rsidR="00DB5A41" w:rsidRPr="00DB5A41" w:rsidRDefault="00DB5A41" w:rsidP="00DB5A41">
      <w:pPr>
        <w:pStyle w:val="Loendilik"/>
        <w:numPr>
          <w:ilvl w:val="0"/>
          <w:numId w:val="5"/>
        </w:numPr>
        <w:jc w:val="both"/>
        <w:rPr>
          <w:rFonts w:ascii="Times New Roman" w:hAnsi="Times New Roman" w:cs="Times New Roman"/>
          <w:vanish/>
          <w:sz w:val="24"/>
          <w:szCs w:val="24"/>
        </w:rPr>
      </w:pPr>
    </w:p>
    <w:p w14:paraId="0F2C0052" w14:textId="77777777" w:rsidR="00DB5A41" w:rsidRPr="00DB5A41" w:rsidRDefault="00DB5A41" w:rsidP="00DB5A41">
      <w:pPr>
        <w:pStyle w:val="Loendilik"/>
        <w:numPr>
          <w:ilvl w:val="0"/>
          <w:numId w:val="5"/>
        </w:numPr>
        <w:jc w:val="both"/>
        <w:rPr>
          <w:rFonts w:ascii="Times New Roman" w:hAnsi="Times New Roman" w:cs="Times New Roman"/>
          <w:vanish/>
          <w:sz w:val="24"/>
          <w:szCs w:val="24"/>
        </w:rPr>
      </w:pPr>
    </w:p>
    <w:p w14:paraId="2614FFD0" w14:textId="77777777" w:rsidR="00DB5A41" w:rsidRPr="00DB5A41" w:rsidRDefault="00DB5A41" w:rsidP="00DB5A41">
      <w:pPr>
        <w:pStyle w:val="Loendilik"/>
        <w:numPr>
          <w:ilvl w:val="1"/>
          <w:numId w:val="5"/>
        </w:numPr>
        <w:jc w:val="both"/>
        <w:rPr>
          <w:rFonts w:ascii="Times New Roman" w:hAnsi="Times New Roman" w:cs="Times New Roman"/>
          <w:vanish/>
          <w:sz w:val="24"/>
          <w:szCs w:val="24"/>
        </w:rPr>
      </w:pPr>
    </w:p>
    <w:p w14:paraId="0EA6A6FB" w14:textId="77777777" w:rsidR="00130485" w:rsidRDefault="00130485" w:rsidP="004F00EE">
      <w:pPr>
        <w:pStyle w:val="Loendilik"/>
        <w:ind w:left="360"/>
        <w:jc w:val="both"/>
        <w:rPr>
          <w:rFonts w:ascii="Times New Roman" w:hAnsi="Times New Roman" w:cs="Times New Roman"/>
          <w:sz w:val="24"/>
          <w:szCs w:val="24"/>
        </w:rPr>
      </w:pPr>
    </w:p>
    <w:p w14:paraId="2A60AB8C" w14:textId="59F12726" w:rsidR="00130485" w:rsidRDefault="00AC1ABB" w:rsidP="004F00EE">
      <w:pPr>
        <w:pStyle w:val="Loendilik"/>
        <w:numPr>
          <w:ilvl w:val="0"/>
          <w:numId w:val="2"/>
        </w:numPr>
        <w:jc w:val="both"/>
        <w:rPr>
          <w:rFonts w:ascii="Times New Roman" w:hAnsi="Times New Roman" w:cs="Times New Roman"/>
          <w:b/>
          <w:sz w:val="28"/>
          <w:szCs w:val="28"/>
        </w:rPr>
      </w:pPr>
      <w:r>
        <w:rPr>
          <w:rFonts w:ascii="Times New Roman" w:hAnsi="Times New Roman" w:cs="Times New Roman"/>
          <w:b/>
          <w:sz w:val="28"/>
          <w:szCs w:val="28"/>
        </w:rPr>
        <w:t>KÄSUNDISAAJA</w:t>
      </w:r>
      <w:r w:rsidR="00130485">
        <w:rPr>
          <w:rFonts w:ascii="Times New Roman" w:hAnsi="Times New Roman" w:cs="Times New Roman"/>
          <w:b/>
          <w:sz w:val="28"/>
          <w:szCs w:val="28"/>
        </w:rPr>
        <w:t xml:space="preserve"> </w:t>
      </w:r>
      <w:r w:rsidR="001A62CF">
        <w:rPr>
          <w:rFonts w:ascii="Times New Roman" w:hAnsi="Times New Roman" w:cs="Times New Roman"/>
          <w:b/>
          <w:sz w:val="28"/>
          <w:szCs w:val="28"/>
        </w:rPr>
        <w:t xml:space="preserve">ÕIGUSED JA </w:t>
      </w:r>
      <w:r w:rsidR="00130485">
        <w:rPr>
          <w:rFonts w:ascii="Times New Roman" w:hAnsi="Times New Roman" w:cs="Times New Roman"/>
          <w:b/>
          <w:sz w:val="28"/>
          <w:szCs w:val="28"/>
        </w:rPr>
        <w:t>KOHUSTUSED</w:t>
      </w:r>
    </w:p>
    <w:p w14:paraId="59A1F4D2" w14:textId="2641CD77" w:rsidR="004143A4" w:rsidRPr="004143A4" w:rsidRDefault="00AC1ABB" w:rsidP="004F00EE">
      <w:pPr>
        <w:pStyle w:val="Loendilik"/>
        <w:numPr>
          <w:ilvl w:val="1"/>
          <w:numId w:val="2"/>
        </w:numPr>
        <w:jc w:val="both"/>
        <w:rPr>
          <w:rFonts w:ascii="Times New Roman" w:hAnsi="Times New Roman" w:cs="Times New Roman"/>
          <w:b/>
          <w:sz w:val="28"/>
          <w:szCs w:val="28"/>
        </w:rPr>
      </w:pPr>
      <w:r>
        <w:rPr>
          <w:rFonts w:ascii="Times New Roman" w:hAnsi="Times New Roman" w:cs="Times New Roman"/>
          <w:sz w:val="24"/>
          <w:szCs w:val="24"/>
        </w:rPr>
        <w:t>Käsundisaaja</w:t>
      </w:r>
      <w:r w:rsidR="004143A4">
        <w:rPr>
          <w:rFonts w:ascii="Times New Roman" w:hAnsi="Times New Roman" w:cs="Times New Roman"/>
          <w:sz w:val="24"/>
          <w:szCs w:val="24"/>
        </w:rPr>
        <w:t xml:space="preserve"> kohustub:</w:t>
      </w:r>
    </w:p>
    <w:p w14:paraId="353A09C3" w14:textId="5D1CA597" w:rsidR="004143A4" w:rsidRPr="004143A4" w:rsidRDefault="00353654" w:rsidP="004F00EE">
      <w:pPr>
        <w:pStyle w:val="Loendilik"/>
        <w:numPr>
          <w:ilvl w:val="2"/>
          <w:numId w:val="2"/>
        </w:numPr>
        <w:jc w:val="both"/>
        <w:rPr>
          <w:rFonts w:ascii="Times New Roman" w:hAnsi="Times New Roman" w:cs="Times New Roman"/>
          <w:b/>
          <w:sz w:val="28"/>
          <w:szCs w:val="28"/>
        </w:rPr>
      </w:pPr>
      <w:r>
        <w:rPr>
          <w:rFonts w:ascii="Times New Roman" w:hAnsi="Times New Roman" w:cs="Times New Roman"/>
          <w:sz w:val="24"/>
          <w:szCs w:val="24"/>
        </w:rPr>
        <w:t>t</w:t>
      </w:r>
      <w:r w:rsidR="00180FC8">
        <w:rPr>
          <w:rFonts w:ascii="Times New Roman" w:hAnsi="Times New Roman" w:cs="Times New Roman"/>
          <w:sz w:val="24"/>
          <w:szCs w:val="24"/>
        </w:rPr>
        <w:t>eostama T</w:t>
      </w:r>
      <w:r w:rsidR="0089211E">
        <w:rPr>
          <w:rFonts w:ascii="Times New Roman" w:hAnsi="Times New Roman" w:cs="Times New Roman"/>
          <w:sz w:val="24"/>
          <w:szCs w:val="24"/>
        </w:rPr>
        <w:t>öö</w:t>
      </w:r>
      <w:r w:rsidR="00BA6052">
        <w:rPr>
          <w:rFonts w:ascii="Times New Roman" w:hAnsi="Times New Roman" w:cs="Times New Roman"/>
          <w:sz w:val="24"/>
          <w:szCs w:val="24"/>
        </w:rPr>
        <w:t xml:space="preserve"> </w:t>
      </w:r>
      <w:r w:rsidR="0089211E">
        <w:rPr>
          <w:rFonts w:ascii="Times New Roman" w:hAnsi="Times New Roman" w:cs="Times New Roman"/>
          <w:sz w:val="24"/>
          <w:szCs w:val="24"/>
        </w:rPr>
        <w:t>Lepingus kokkulepitud</w:t>
      </w:r>
      <w:r w:rsidR="00180FC8">
        <w:rPr>
          <w:rFonts w:ascii="Times New Roman" w:hAnsi="Times New Roman" w:cs="Times New Roman"/>
          <w:sz w:val="24"/>
          <w:szCs w:val="24"/>
        </w:rPr>
        <w:t xml:space="preserve"> tähtajaks, kandes kuni </w:t>
      </w:r>
      <w:r w:rsidR="007F2858">
        <w:rPr>
          <w:rFonts w:ascii="Times New Roman" w:hAnsi="Times New Roman" w:cs="Times New Roman"/>
          <w:sz w:val="24"/>
          <w:szCs w:val="24"/>
        </w:rPr>
        <w:t xml:space="preserve">nõuetekohaselt teostatud </w:t>
      </w:r>
      <w:r w:rsidR="00180FC8">
        <w:rPr>
          <w:rFonts w:ascii="Times New Roman" w:hAnsi="Times New Roman" w:cs="Times New Roman"/>
          <w:sz w:val="24"/>
          <w:szCs w:val="24"/>
        </w:rPr>
        <w:t>Töö</w:t>
      </w:r>
      <w:r w:rsidR="004143A4">
        <w:rPr>
          <w:rFonts w:ascii="Times New Roman" w:hAnsi="Times New Roman" w:cs="Times New Roman"/>
          <w:sz w:val="24"/>
          <w:szCs w:val="24"/>
        </w:rPr>
        <w:t xml:space="preserve"> vastuvõtmiseni j</w:t>
      </w:r>
      <w:r w:rsidR="00AC1ABB">
        <w:rPr>
          <w:rFonts w:ascii="Times New Roman" w:hAnsi="Times New Roman" w:cs="Times New Roman"/>
          <w:sz w:val="24"/>
          <w:szCs w:val="24"/>
        </w:rPr>
        <w:t>a üleandmiseni Käsundiandjale</w:t>
      </w:r>
      <w:r w:rsidR="009374F1">
        <w:rPr>
          <w:rFonts w:ascii="Times New Roman" w:hAnsi="Times New Roman" w:cs="Times New Roman"/>
          <w:sz w:val="24"/>
          <w:szCs w:val="24"/>
        </w:rPr>
        <w:t xml:space="preserve"> kõiki Tööga</w:t>
      </w:r>
      <w:r>
        <w:rPr>
          <w:rFonts w:ascii="Times New Roman" w:hAnsi="Times New Roman" w:cs="Times New Roman"/>
          <w:sz w:val="24"/>
          <w:szCs w:val="24"/>
        </w:rPr>
        <w:t xml:space="preserve"> seonduvaid kulutusi ja riske;</w:t>
      </w:r>
    </w:p>
    <w:p w14:paraId="0E953FC8" w14:textId="77777777" w:rsidR="004143A4" w:rsidRPr="002264A4" w:rsidRDefault="00353654" w:rsidP="004F00EE">
      <w:pPr>
        <w:pStyle w:val="Loendilik"/>
        <w:numPr>
          <w:ilvl w:val="2"/>
          <w:numId w:val="2"/>
        </w:numPr>
        <w:jc w:val="both"/>
        <w:rPr>
          <w:rFonts w:ascii="Times New Roman" w:hAnsi="Times New Roman" w:cs="Times New Roman"/>
          <w:b/>
          <w:sz w:val="28"/>
          <w:szCs w:val="28"/>
        </w:rPr>
      </w:pPr>
      <w:r>
        <w:rPr>
          <w:rFonts w:ascii="Times New Roman" w:hAnsi="Times New Roman" w:cs="Times New Roman"/>
          <w:sz w:val="24"/>
          <w:szCs w:val="24"/>
        </w:rPr>
        <w:t>t</w:t>
      </w:r>
      <w:r w:rsidR="004143A4">
        <w:rPr>
          <w:rFonts w:ascii="Times New Roman" w:hAnsi="Times New Roman" w:cs="Times New Roman"/>
          <w:sz w:val="24"/>
          <w:szCs w:val="24"/>
        </w:rPr>
        <w:t xml:space="preserve">eostama </w:t>
      </w:r>
      <w:r w:rsidR="00E80BDA">
        <w:rPr>
          <w:rFonts w:ascii="Times New Roman" w:hAnsi="Times New Roman" w:cs="Times New Roman"/>
          <w:sz w:val="24"/>
          <w:szCs w:val="24"/>
        </w:rPr>
        <w:t>Töö valdkon</w:t>
      </w:r>
      <w:r w:rsidR="007F2858">
        <w:rPr>
          <w:rFonts w:ascii="Times New Roman" w:hAnsi="Times New Roman" w:cs="Times New Roman"/>
          <w:sz w:val="24"/>
          <w:szCs w:val="24"/>
        </w:rPr>
        <w:t>na eriteadmistega</w:t>
      </w:r>
      <w:r w:rsidR="00E80BDA">
        <w:rPr>
          <w:rFonts w:ascii="Times New Roman" w:hAnsi="Times New Roman" w:cs="Times New Roman"/>
          <w:sz w:val="24"/>
          <w:szCs w:val="24"/>
        </w:rPr>
        <w:t xml:space="preserve"> spetsialistina </w:t>
      </w:r>
      <w:r w:rsidR="00180FC8">
        <w:rPr>
          <w:rFonts w:ascii="Times New Roman" w:hAnsi="Times New Roman" w:cs="Times New Roman"/>
          <w:sz w:val="24"/>
          <w:szCs w:val="24"/>
        </w:rPr>
        <w:t xml:space="preserve">vastavuses Lepingu, kehtivate õigusaktidega </w:t>
      </w:r>
      <w:r w:rsidR="00E80BDA">
        <w:rPr>
          <w:rFonts w:ascii="Times New Roman" w:hAnsi="Times New Roman" w:cs="Times New Roman"/>
          <w:sz w:val="24"/>
          <w:szCs w:val="24"/>
        </w:rPr>
        <w:t>ja valdkondliku hea tavaga</w:t>
      </w:r>
      <w:r w:rsidR="007F2858">
        <w:rPr>
          <w:rFonts w:ascii="Times New Roman" w:hAnsi="Times New Roman" w:cs="Times New Roman"/>
          <w:sz w:val="24"/>
          <w:szCs w:val="24"/>
        </w:rPr>
        <w:t xml:space="preserve"> ning täitma teisi Töö kvaliteetseks teostamiseks vajalikke nõudeid</w:t>
      </w:r>
      <w:r w:rsidR="003F7669">
        <w:rPr>
          <w:rFonts w:ascii="Times New Roman" w:hAnsi="Times New Roman" w:cs="Times New Roman"/>
          <w:sz w:val="24"/>
          <w:szCs w:val="24"/>
        </w:rPr>
        <w:t xml:space="preserve"> ja teostama teisi vajalikke toiminguid</w:t>
      </w:r>
      <w:r>
        <w:rPr>
          <w:rFonts w:ascii="Times New Roman" w:hAnsi="Times New Roman" w:cs="Times New Roman"/>
          <w:sz w:val="24"/>
          <w:szCs w:val="24"/>
        </w:rPr>
        <w:t>;</w:t>
      </w:r>
      <w:r w:rsidR="001B116F">
        <w:rPr>
          <w:rFonts w:ascii="Times New Roman" w:hAnsi="Times New Roman" w:cs="Times New Roman"/>
          <w:sz w:val="24"/>
          <w:szCs w:val="24"/>
        </w:rPr>
        <w:t xml:space="preserve"> </w:t>
      </w:r>
    </w:p>
    <w:p w14:paraId="5202E669" w14:textId="7E1BFA71" w:rsidR="001468FE" w:rsidRPr="007C5D01" w:rsidRDefault="006C594F" w:rsidP="007C5D01">
      <w:pPr>
        <w:pStyle w:val="Loendilik"/>
        <w:numPr>
          <w:ilvl w:val="2"/>
          <w:numId w:val="2"/>
        </w:numPr>
        <w:jc w:val="both"/>
        <w:rPr>
          <w:rFonts w:ascii="Times New Roman" w:hAnsi="Times New Roman" w:cs="Times New Roman"/>
          <w:sz w:val="24"/>
          <w:szCs w:val="24"/>
        </w:rPr>
      </w:pPr>
      <w:r w:rsidRPr="007F2858">
        <w:rPr>
          <w:rFonts w:ascii="Times New Roman" w:hAnsi="Times New Roman" w:cs="Times New Roman"/>
          <w:sz w:val="24"/>
          <w:szCs w:val="24"/>
        </w:rPr>
        <w:t>Lepingu täitmist raskendavate asj</w:t>
      </w:r>
      <w:r w:rsidR="00AC1ABB">
        <w:rPr>
          <w:rFonts w:ascii="Times New Roman" w:hAnsi="Times New Roman" w:cs="Times New Roman"/>
          <w:sz w:val="24"/>
          <w:szCs w:val="24"/>
        </w:rPr>
        <w:t>aolude korral teavitama Käsundiandjat</w:t>
      </w:r>
      <w:r w:rsidRPr="007F2858">
        <w:rPr>
          <w:rFonts w:ascii="Times New Roman" w:hAnsi="Times New Roman" w:cs="Times New Roman"/>
          <w:sz w:val="24"/>
          <w:szCs w:val="24"/>
        </w:rPr>
        <w:t xml:space="preserve"> koheselt</w:t>
      </w:r>
      <w:r w:rsidR="00A64C7E" w:rsidRPr="007F2858">
        <w:rPr>
          <w:rFonts w:ascii="Times New Roman" w:hAnsi="Times New Roman" w:cs="Times New Roman"/>
          <w:sz w:val="24"/>
          <w:szCs w:val="24"/>
        </w:rPr>
        <w:t>, kuid mitte hiljem kui 3 (kolme) kalendripäeva jooksul alates puuduse avastamisest</w:t>
      </w:r>
      <w:r w:rsidR="007F2858" w:rsidRPr="007F2858">
        <w:rPr>
          <w:rFonts w:ascii="Times New Roman" w:hAnsi="Times New Roman" w:cs="Times New Roman"/>
          <w:sz w:val="24"/>
          <w:szCs w:val="24"/>
        </w:rPr>
        <w:t xml:space="preserve"> vastavate asjaolude esinemisest</w:t>
      </w:r>
      <w:r w:rsidR="00A64C7E" w:rsidRPr="007F2858">
        <w:rPr>
          <w:rFonts w:ascii="Times New Roman" w:hAnsi="Times New Roman" w:cs="Times New Roman"/>
          <w:sz w:val="24"/>
          <w:szCs w:val="24"/>
        </w:rPr>
        <w:t>.</w:t>
      </w:r>
      <w:r w:rsidR="007F2858" w:rsidRPr="007F2858">
        <w:rPr>
          <w:rFonts w:ascii="Times New Roman" w:hAnsi="Times New Roman" w:cs="Times New Roman"/>
          <w:sz w:val="24"/>
          <w:szCs w:val="24"/>
        </w:rPr>
        <w:t xml:space="preserve"> </w:t>
      </w:r>
      <w:r w:rsidR="004258B1" w:rsidRPr="007F2858">
        <w:rPr>
          <w:rFonts w:ascii="Times New Roman" w:hAnsi="Times New Roman" w:cs="Times New Roman"/>
          <w:sz w:val="24"/>
          <w:szCs w:val="24"/>
        </w:rPr>
        <w:t xml:space="preserve">Teavitamine peab toimuma </w:t>
      </w:r>
      <w:r w:rsidR="007F2858">
        <w:rPr>
          <w:rFonts w:ascii="Times New Roman" w:hAnsi="Times New Roman" w:cs="Times New Roman"/>
          <w:sz w:val="24"/>
          <w:szCs w:val="24"/>
        </w:rPr>
        <w:t xml:space="preserve">vähemalt </w:t>
      </w:r>
      <w:r w:rsidR="004258B1" w:rsidRPr="007F2858">
        <w:rPr>
          <w:rFonts w:ascii="Times New Roman" w:hAnsi="Times New Roman" w:cs="Times New Roman"/>
          <w:sz w:val="24"/>
          <w:szCs w:val="24"/>
        </w:rPr>
        <w:t xml:space="preserve">kirjalikku taasesitamist </w:t>
      </w:r>
      <w:r w:rsidR="0089211E">
        <w:rPr>
          <w:rFonts w:ascii="Times New Roman" w:hAnsi="Times New Roman" w:cs="Times New Roman"/>
          <w:sz w:val="24"/>
          <w:szCs w:val="24"/>
        </w:rPr>
        <w:t>(e-kiri</w:t>
      </w:r>
      <w:r w:rsidR="007F2858">
        <w:rPr>
          <w:rFonts w:ascii="Times New Roman" w:hAnsi="Times New Roman" w:cs="Times New Roman"/>
          <w:sz w:val="24"/>
          <w:szCs w:val="24"/>
        </w:rPr>
        <w:t xml:space="preserve">) </w:t>
      </w:r>
      <w:r w:rsidR="00AC1ABB">
        <w:rPr>
          <w:rFonts w:ascii="Times New Roman" w:hAnsi="Times New Roman" w:cs="Times New Roman"/>
          <w:sz w:val="24"/>
          <w:szCs w:val="24"/>
        </w:rPr>
        <w:t>võimaldavas vormi</w:t>
      </w:r>
      <w:r w:rsidR="009D3FD1">
        <w:rPr>
          <w:rFonts w:ascii="Times New Roman" w:hAnsi="Times New Roman" w:cs="Times New Roman"/>
          <w:sz w:val="24"/>
          <w:szCs w:val="24"/>
        </w:rPr>
        <w:t>s.</w:t>
      </w:r>
    </w:p>
    <w:p w14:paraId="544E36B7" w14:textId="77777777" w:rsidR="001468FE" w:rsidRDefault="000D662B" w:rsidP="001468FE">
      <w:pPr>
        <w:pStyle w:val="Loendilik"/>
        <w:numPr>
          <w:ilvl w:val="2"/>
          <w:numId w:val="2"/>
        </w:numPr>
        <w:jc w:val="both"/>
        <w:rPr>
          <w:rFonts w:ascii="Times New Roman" w:hAnsi="Times New Roman" w:cs="Times New Roman"/>
          <w:sz w:val="24"/>
          <w:szCs w:val="24"/>
        </w:rPr>
      </w:pPr>
      <w:r>
        <w:rPr>
          <w:rFonts w:ascii="Times New Roman" w:hAnsi="Times New Roman" w:cs="Times New Roman"/>
          <w:sz w:val="24"/>
          <w:szCs w:val="24"/>
        </w:rPr>
        <w:t xml:space="preserve"> </w:t>
      </w:r>
      <w:r w:rsidR="00353654">
        <w:rPr>
          <w:rFonts w:ascii="Times New Roman" w:hAnsi="Times New Roman" w:cs="Times New Roman"/>
          <w:sz w:val="24"/>
          <w:szCs w:val="24"/>
        </w:rPr>
        <w:t>m</w:t>
      </w:r>
      <w:r w:rsidR="00F64855">
        <w:rPr>
          <w:rFonts w:ascii="Times New Roman" w:hAnsi="Times New Roman" w:cs="Times New Roman"/>
          <w:sz w:val="24"/>
          <w:szCs w:val="24"/>
        </w:rPr>
        <w:t>itte peatama T</w:t>
      </w:r>
      <w:r w:rsidR="001468FE" w:rsidRPr="001468FE">
        <w:rPr>
          <w:rFonts w:ascii="Times New Roman" w:hAnsi="Times New Roman" w:cs="Times New Roman"/>
          <w:sz w:val="24"/>
          <w:szCs w:val="24"/>
        </w:rPr>
        <w:t>ööde tegemist ega muutma tähtaegu, seoses võimalike vaidluste</w:t>
      </w:r>
      <w:r w:rsidR="005500DC">
        <w:rPr>
          <w:rFonts w:ascii="Times New Roman" w:hAnsi="Times New Roman" w:cs="Times New Roman"/>
          <w:sz w:val="24"/>
          <w:szCs w:val="24"/>
        </w:rPr>
        <w:t>ga T</w:t>
      </w:r>
      <w:r w:rsidR="00353654">
        <w:rPr>
          <w:rFonts w:ascii="Times New Roman" w:hAnsi="Times New Roman" w:cs="Times New Roman"/>
          <w:sz w:val="24"/>
          <w:szCs w:val="24"/>
        </w:rPr>
        <w:t>ööde mahu ja kvaliteedi üle;</w:t>
      </w:r>
    </w:p>
    <w:p w14:paraId="2D874267" w14:textId="7321A726" w:rsidR="00D34FE7" w:rsidRPr="00C80A9D" w:rsidRDefault="000D662B" w:rsidP="00C80A9D">
      <w:pPr>
        <w:pStyle w:val="Loendilik"/>
        <w:numPr>
          <w:ilvl w:val="2"/>
          <w:numId w:val="2"/>
        </w:numPr>
        <w:jc w:val="both"/>
        <w:rPr>
          <w:rFonts w:ascii="Times New Roman" w:hAnsi="Times New Roman" w:cs="Times New Roman"/>
          <w:sz w:val="24"/>
          <w:szCs w:val="24"/>
        </w:rPr>
      </w:pPr>
      <w:r>
        <w:rPr>
          <w:rFonts w:ascii="Times New Roman" w:hAnsi="Times New Roman" w:cs="Times New Roman"/>
          <w:sz w:val="24"/>
          <w:szCs w:val="24"/>
        </w:rPr>
        <w:t xml:space="preserve"> </w:t>
      </w:r>
      <w:r w:rsidR="00353654">
        <w:rPr>
          <w:rFonts w:ascii="Times New Roman" w:hAnsi="Times New Roman" w:cs="Times New Roman"/>
          <w:sz w:val="24"/>
          <w:szCs w:val="24"/>
        </w:rPr>
        <w:t>t</w:t>
      </w:r>
      <w:r w:rsidR="007C5D01">
        <w:rPr>
          <w:rFonts w:ascii="Times New Roman" w:hAnsi="Times New Roman" w:cs="Times New Roman"/>
          <w:sz w:val="24"/>
          <w:szCs w:val="24"/>
        </w:rPr>
        <w:t>egema Käsundiandja</w:t>
      </w:r>
      <w:r w:rsidR="00F64855">
        <w:rPr>
          <w:rFonts w:ascii="Times New Roman" w:hAnsi="Times New Roman" w:cs="Times New Roman"/>
          <w:sz w:val="24"/>
          <w:szCs w:val="24"/>
        </w:rPr>
        <w:t xml:space="preserve"> nõudmisel T</w:t>
      </w:r>
      <w:r w:rsidRPr="000D662B">
        <w:rPr>
          <w:rFonts w:ascii="Times New Roman" w:hAnsi="Times New Roman" w:cs="Times New Roman"/>
          <w:sz w:val="24"/>
          <w:szCs w:val="24"/>
        </w:rPr>
        <w:t>öös muudatusi, välja arvatud sellised muudatu</w:t>
      </w:r>
      <w:r w:rsidR="00F64855">
        <w:rPr>
          <w:rFonts w:ascii="Times New Roman" w:hAnsi="Times New Roman" w:cs="Times New Roman"/>
          <w:sz w:val="24"/>
          <w:szCs w:val="24"/>
        </w:rPr>
        <w:t>sed, mis radikaalselt muudavad T</w:t>
      </w:r>
      <w:r w:rsidRPr="000D662B">
        <w:rPr>
          <w:rFonts w:ascii="Times New Roman" w:hAnsi="Times New Roman" w:cs="Times New Roman"/>
          <w:sz w:val="24"/>
          <w:szCs w:val="24"/>
        </w:rPr>
        <w:t>öö iseloomu ja hin</w:t>
      </w:r>
      <w:r w:rsidR="00F64855">
        <w:rPr>
          <w:rFonts w:ascii="Times New Roman" w:hAnsi="Times New Roman" w:cs="Times New Roman"/>
          <w:sz w:val="24"/>
          <w:szCs w:val="24"/>
        </w:rPr>
        <w:t>da. Tehta</w:t>
      </w:r>
      <w:r w:rsidR="007C5D01">
        <w:rPr>
          <w:rFonts w:ascii="Times New Roman" w:hAnsi="Times New Roman" w:cs="Times New Roman"/>
          <w:sz w:val="24"/>
          <w:szCs w:val="24"/>
        </w:rPr>
        <w:t>v muudatus tuleb teha Käsundisaajale</w:t>
      </w:r>
      <w:r w:rsidR="00F64855">
        <w:rPr>
          <w:rFonts w:ascii="Times New Roman" w:hAnsi="Times New Roman" w:cs="Times New Roman"/>
          <w:sz w:val="24"/>
          <w:szCs w:val="24"/>
        </w:rPr>
        <w:t xml:space="preserve"> arusaadavaks enne T</w:t>
      </w:r>
      <w:r w:rsidRPr="000D662B">
        <w:rPr>
          <w:rFonts w:ascii="Times New Roman" w:hAnsi="Times New Roman" w:cs="Times New Roman"/>
          <w:sz w:val="24"/>
          <w:szCs w:val="24"/>
        </w:rPr>
        <w:t>öö alustamist ja leppida kir</w:t>
      </w:r>
      <w:r w:rsidR="00F64855">
        <w:rPr>
          <w:rFonts w:ascii="Times New Roman" w:hAnsi="Times New Roman" w:cs="Times New Roman"/>
          <w:sz w:val="24"/>
          <w:szCs w:val="24"/>
        </w:rPr>
        <w:t>jalikult kokku muudatuse mõjus L</w:t>
      </w:r>
      <w:r w:rsidR="00C80A9D">
        <w:rPr>
          <w:rFonts w:ascii="Times New Roman" w:hAnsi="Times New Roman" w:cs="Times New Roman"/>
          <w:sz w:val="24"/>
          <w:szCs w:val="24"/>
        </w:rPr>
        <w:t>epingule.</w:t>
      </w:r>
    </w:p>
    <w:p w14:paraId="7145ABE9" w14:textId="30CEE696" w:rsidR="00824BE0" w:rsidRPr="008035F6" w:rsidRDefault="00D34FE7" w:rsidP="008035F6">
      <w:pPr>
        <w:pStyle w:val="Loendilik"/>
        <w:numPr>
          <w:ilvl w:val="2"/>
          <w:numId w:val="2"/>
        </w:numPr>
        <w:jc w:val="both"/>
        <w:rPr>
          <w:rFonts w:ascii="Times New Roman" w:hAnsi="Times New Roman" w:cs="Times New Roman"/>
          <w:sz w:val="24"/>
          <w:szCs w:val="24"/>
        </w:rPr>
      </w:pPr>
      <w:r>
        <w:rPr>
          <w:rFonts w:ascii="Times New Roman" w:hAnsi="Times New Roman" w:cs="Times New Roman"/>
          <w:sz w:val="24"/>
          <w:szCs w:val="24"/>
        </w:rPr>
        <w:t xml:space="preserve"> </w:t>
      </w:r>
      <w:r w:rsidR="00906D63">
        <w:rPr>
          <w:rFonts w:ascii="Times New Roman" w:hAnsi="Times New Roman" w:cs="Times New Roman"/>
          <w:sz w:val="24"/>
          <w:szCs w:val="24"/>
        </w:rPr>
        <w:t>k</w:t>
      </w:r>
      <w:r w:rsidR="00041B05">
        <w:rPr>
          <w:rFonts w:ascii="Times New Roman" w:hAnsi="Times New Roman" w:cs="Times New Roman"/>
          <w:sz w:val="24"/>
          <w:szCs w:val="24"/>
        </w:rPr>
        <w:t>oos lõpliku üleandmise-vastuvõtmise</w:t>
      </w:r>
      <w:r w:rsidR="008035F6">
        <w:rPr>
          <w:rFonts w:ascii="Times New Roman" w:hAnsi="Times New Roman" w:cs="Times New Roman"/>
          <w:sz w:val="24"/>
          <w:szCs w:val="24"/>
        </w:rPr>
        <w:t xml:space="preserve"> aktiga kohustub Käsundisaaja Käsundiandjale </w:t>
      </w:r>
      <w:r w:rsidR="00690DB2">
        <w:rPr>
          <w:rFonts w:ascii="Times New Roman" w:hAnsi="Times New Roman" w:cs="Times New Roman"/>
          <w:sz w:val="24"/>
          <w:szCs w:val="24"/>
        </w:rPr>
        <w:t>üle andma digitaalsel kujul Lepingu objektiks oleva Töö</w:t>
      </w:r>
      <w:r w:rsidR="008454E5">
        <w:rPr>
          <w:rFonts w:ascii="Times New Roman" w:hAnsi="Times New Roman" w:cs="Times New Roman"/>
          <w:sz w:val="24"/>
          <w:szCs w:val="24"/>
        </w:rPr>
        <w:t>.</w:t>
      </w:r>
    </w:p>
    <w:p w14:paraId="32E34F3D" w14:textId="7452FB58" w:rsidR="00D050EB" w:rsidRDefault="00353654" w:rsidP="00690DB2">
      <w:pPr>
        <w:pStyle w:val="Loendilik"/>
        <w:numPr>
          <w:ilvl w:val="2"/>
          <w:numId w:val="2"/>
        </w:numPr>
        <w:jc w:val="both"/>
        <w:rPr>
          <w:rFonts w:ascii="Times New Roman" w:hAnsi="Times New Roman" w:cs="Times New Roman"/>
          <w:sz w:val="24"/>
          <w:szCs w:val="24"/>
        </w:rPr>
      </w:pPr>
      <w:r>
        <w:rPr>
          <w:rFonts w:ascii="Times New Roman" w:hAnsi="Times New Roman" w:cs="Times New Roman"/>
          <w:sz w:val="24"/>
          <w:szCs w:val="24"/>
        </w:rPr>
        <w:t xml:space="preserve"> t</w:t>
      </w:r>
      <w:r w:rsidR="00824BE0">
        <w:rPr>
          <w:rFonts w:ascii="Times New Roman" w:hAnsi="Times New Roman" w:cs="Times New Roman"/>
          <w:sz w:val="24"/>
          <w:szCs w:val="24"/>
        </w:rPr>
        <w:t>eostama omal kulul</w:t>
      </w:r>
      <w:r w:rsidR="00F64855">
        <w:rPr>
          <w:rFonts w:ascii="Times New Roman" w:hAnsi="Times New Roman" w:cs="Times New Roman"/>
          <w:sz w:val="24"/>
          <w:szCs w:val="24"/>
        </w:rPr>
        <w:t xml:space="preserve"> ümber</w:t>
      </w:r>
      <w:r w:rsidR="0013099D">
        <w:rPr>
          <w:rFonts w:ascii="Times New Roman" w:hAnsi="Times New Roman" w:cs="Times New Roman"/>
          <w:sz w:val="24"/>
          <w:szCs w:val="24"/>
        </w:rPr>
        <w:t>/parandama</w:t>
      </w:r>
      <w:r w:rsidR="00222EF3">
        <w:rPr>
          <w:rFonts w:ascii="Times New Roman" w:hAnsi="Times New Roman" w:cs="Times New Roman"/>
          <w:sz w:val="24"/>
          <w:szCs w:val="24"/>
        </w:rPr>
        <w:t xml:space="preserve"> puudustega</w:t>
      </w:r>
      <w:r w:rsidR="00690DB2">
        <w:rPr>
          <w:rFonts w:ascii="Times New Roman" w:hAnsi="Times New Roman" w:cs="Times New Roman"/>
          <w:sz w:val="24"/>
          <w:szCs w:val="24"/>
        </w:rPr>
        <w:t xml:space="preserve"> Töö Käsundiandjaga</w:t>
      </w:r>
      <w:r w:rsidR="00824BE0" w:rsidRPr="00824BE0">
        <w:rPr>
          <w:rFonts w:ascii="Times New Roman" w:hAnsi="Times New Roman" w:cs="Times New Roman"/>
          <w:sz w:val="24"/>
          <w:szCs w:val="24"/>
        </w:rPr>
        <w:t xml:space="preserve"> kooskõlastatud tähtajaks</w:t>
      </w:r>
      <w:r>
        <w:rPr>
          <w:rFonts w:ascii="Times New Roman" w:hAnsi="Times New Roman" w:cs="Times New Roman"/>
          <w:sz w:val="24"/>
          <w:szCs w:val="24"/>
        </w:rPr>
        <w:t>;</w:t>
      </w:r>
    </w:p>
    <w:p w14:paraId="27492455" w14:textId="400A9FB9" w:rsidR="00536298" w:rsidRDefault="00536298" w:rsidP="00690DB2">
      <w:pPr>
        <w:pStyle w:val="Loendilik"/>
        <w:numPr>
          <w:ilvl w:val="2"/>
          <w:numId w:val="2"/>
        </w:numPr>
        <w:jc w:val="both"/>
        <w:rPr>
          <w:rFonts w:ascii="Times New Roman" w:hAnsi="Times New Roman" w:cs="Times New Roman"/>
          <w:sz w:val="24"/>
          <w:szCs w:val="24"/>
        </w:rPr>
      </w:pPr>
      <w:r>
        <w:rPr>
          <w:rFonts w:ascii="Times New Roman" w:hAnsi="Times New Roman" w:cs="Times New Roman"/>
          <w:sz w:val="24"/>
          <w:szCs w:val="24"/>
        </w:rPr>
        <w:t>olema ehitusprojekti koostajast sõltumatu.</w:t>
      </w:r>
    </w:p>
    <w:p w14:paraId="403E8147" w14:textId="77777777" w:rsidR="00690DB2" w:rsidRPr="00690DB2" w:rsidRDefault="00690DB2" w:rsidP="00690DB2">
      <w:pPr>
        <w:pStyle w:val="Loendilik"/>
        <w:ind w:left="1224"/>
        <w:jc w:val="both"/>
        <w:rPr>
          <w:rFonts w:ascii="Times New Roman" w:hAnsi="Times New Roman" w:cs="Times New Roman"/>
          <w:sz w:val="24"/>
          <w:szCs w:val="24"/>
        </w:rPr>
      </w:pPr>
    </w:p>
    <w:p w14:paraId="42A66127" w14:textId="49CD6437" w:rsidR="003848C6" w:rsidRDefault="00245C55" w:rsidP="00073A3D">
      <w:pPr>
        <w:pStyle w:val="Loendilik"/>
        <w:numPr>
          <w:ilvl w:val="1"/>
          <w:numId w:val="2"/>
        </w:numPr>
        <w:jc w:val="both"/>
        <w:rPr>
          <w:rFonts w:ascii="Times New Roman" w:hAnsi="Times New Roman" w:cs="Times New Roman"/>
          <w:sz w:val="24"/>
          <w:szCs w:val="24"/>
        </w:rPr>
      </w:pPr>
      <w:r>
        <w:rPr>
          <w:rFonts w:ascii="Times New Roman" w:hAnsi="Times New Roman" w:cs="Times New Roman"/>
          <w:sz w:val="24"/>
          <w:szCs w:val="24"/>
        </w:rPr>
        <w:t>Käsundisaajal</w:t>
      </w:r>
      <w:r w:rsidR="001A62CF">
        <w:rPr>
          <w:rFonts w:ascii="Times New Roman" w:hAnsi="Times New Roman" w:cs="Times New Roman"/>
          <w:sz w:val="24"/>
          <w:szCs w:val="24"/>
        </w:rPr>
        <w:t xml:space="preserve"> on õigus:</w:t>
      </w:r>
    </w:p>
    <w:p w14:paraId="03E9F35B" w14:textId="53DB3B2D" w:rsidR="001A62CF" w:rsidRDefault="00245C55" w:rsidP="003848C6">
      <w:pPr>
        <w:pStyle w:val="Loendilik"/>
        <w:numPr>
          <w:ilvl w:val="2"/>
          <w:numId w:val="2"/>
        </w:numPr>
        <w:jc w:val="both"/>
        <w:rPr>
          <w:rFonts w:ascii="Times New Roman" w:hAnsi="Times New Roman" w:cs="Times New Roman"/>
          <w:sz w:val="24"/>
          <w:szCs w:val="24"/>
        </w:rPr>
      </w:pPr>
      <w:r>
        <w:rPr>
          <w:rFonts w:ascii="Times New Roman" w:hAnsi="Times New Roman" w:cs="Times New Roman"/>
          <w:sz w:val="24"/>
          <w:szCs w:val="24"/>
        </w:rPr>
        <w:t>saada Käsundiandjalt</w:t>
      </w:r>
      <w:r w:rsidR="00F64855">
        <w:rPr>
          <w:rFonts w:ascii="Times New Roman" w:hAnsi="Times New Roman" w:cs="Times New Roman"/>
          <w:sz w:val="24"/>
          <w:szCs w:val="24"/>
        </w:rPr>
        <w:t xml:space="preserve"> T</w:t>
      </w:r>
      <w:r w:rsidR="003848C6" w:rsidRPr="003848C6">
        <w:rPr>
          <w:rFonts w:ascii="Times New Roman" w:hAnsi="Times New Roman" w:cs="Times New Roman"/>
          <w:sz w:val="24"/>
          <w:szCs w:val="24"/>
        </w:rPr>
        <w:t xml:space="preserve">öö </w:t>
      </w:r>
      <w:r w:rsidR="00F64855">
        <w:rPr>
          <w:rFonts w:ascii="Times New Roman" w:hAnsi="Times New Roman" w:cs="Times New Roman"/>
          <w:sz w:val="24"/>
          <w:szCs w:val="24"/>
        </w:rPr>
        <w:t>teostamise eest tasu vastavalt L</w:t>
      </w:r>
      <w:r w:rsidR="003848C6" w:rsidRPr="003848C6">
        <w:rPr>
          <w:rFonts w:ascii="Times New Roman" w:hAnsi="Times New Roman" w:cs="Times New Roman"/>
          <w:sz w:val="24"/>
          <w:szCs w:val="24"/>
        </w:rPr>
        <w:t>epingus sätestatud tingimustele ja korrale</w:t>
      </w:r>
      <w:r w:rsidR="003848C6">
        <w:rPr>
          <w:rFonts w:ascii="Times New Roman" w:hAnsi="Times New Roman" w:cs="Times New Roman"/>
          <w:sz w:val="24"/>
          <w:szCs w:val="24"/>
        </w:rPr>
        <w:t>.</w:t>
      </w:r>
    </w:p>
    <w:p w14:paraId="566C3542" w14:textId="156CF771" w:rsidR="00536298" w:rsidRDefault="00536298" w:rsidP="00536298">
      <w:pPr>
        <w:pStyle w:val="Loendilik"/>
        <w:numPr>
          <w:ilvl w:val="2"/>
          <w:numId w:val="2"/>
        </w:numPr>
        <w:jc w:val="both"/>
        <w:rPr>
          <w:rFonts w:ascii="Times New Roman" w:hAnsi="Times New Roman" w:cs="Times New Roman"/>
          <w:sz w:val="24"/>
          <w:szCs w:val="24"/>
        </w:rPr>
      </w:pPr>
      <w:r>
        <w:rPr>
          <w:rFonts w:ascii="Times New Roman" w:hAnsi="Times New Roman" w:cs="Times New Roman"/>
          <w:sz w:val="24"/>
          <w:szCs w:val="24"/>
        </w:rPr>
        <w:t xml:space="preserve">nõuda Käsundisaajalt </w:t>
      </w:r>
      <w:r w:rsidR="0065166B">
        <w:rPr>
          <w:rFonts w:ascii="Times New Roman" w:hAnsi="Times New Roman" w:cs="Times New Roman"/>
          <w:sz w:val="24"/>
          <w:szCs w:val="24"/>
        </w:rPr>
        <w:t xml:space="preserve">Lepingu punktis 2.1. nimetatud </w:t>
      </w:r>
      <w:r>
        <w:rPr>
          <w:rFonts w:ascii="Times New Roman" w:hAnsi="Times New Roman" w:cs="Times New Roman"/>
          <w:sz w:val="24"/>
          <w:szCs w:val="24"/>
        </w:rPr>
        <w:t>ehitusprojekti ekspertiisi jaoks täiendavaid</w:t>
      </w:r>
      <w:r w:rsidRPr="00536298">
        <w:rPr>
          <w:rFonts w:ascii="Times New Roman" w:hAnsi="Times New Roman" w:cs="Times New Roman"/>
          <w:sz w:val="24"/>
          <w:szCs w:val="24"/>
        </w:rPr>
        <w:t xml:space="preserve"> asjakohaseid andmeid või dokumente.</w:t>
      </w:r>
    </w:p>
    <w:p w14:paraId="4129A9E6" w14:textId="77777777" w:rsidR="00DD083A" w:rsidRDefault="00DD083A" w:rsidP="00DD083A">
      <w:pPr>
        <w:pStyle w:val="Loendilik"/>
        <w:ind w:left="360"/>
        <w:jc w:val="both"/>
        <w:rPr>
          <w:rFonts w:ascii="Times New Roman" w:hAnsi="Times New Roman" w:cs="Times New Roman"/>
          <w:b/>
          <w:sz w:val="28"/>
          <w:szCs w:val="28"/>
        </w:rPr>
      </w:pPr>
    </w:p>
    <w:p w14:paraId="7667AD19" w14:textId="62C1C915" w:rsidR="007D2968" w:rsidRDefault="00073A3D" w:rsidP="00E42B81">
      <w:pPr>
        <w:pStyle w:val="Loendilik"/>
        <w:numPr>
          <w:ilvl w:val="0"/>
          <w:numId w:val="2"/>
        </w:numPr>
        <w:jc w:val="both"/>
        <w:rPr>
          <w:rFonts w:ascii="Times New Roman" w:hAnsi="Times New Roman" w:cs="Times New Roman"/>
          <w:b/>
          <w:sz w:val="28"/>
          <w:szCs w:val="28"/>
        </w:rPr>
      </w:pPr>
      <w:r>
        <w:rPr>
          <w:rFonts w:ascii="Times New Roman" w:hAnsi="Times New Roman" w:cs="Times New Roman"/>
          <w:b/>
          <w:sz w:val="28"/>
          <w:szCs w:val="28"/>
        </w:rPr>
        <w:t>KÄSUNDIANDJA</w:t>
      </w:r>
      <w:r w:rsidR="00E42B81">
        <w:rPr>
          <w:rFonts w:ascii="Times New Roman" w:hAnsi="Times New Roman" w:cs="Times New Roman"/>
          <w:b/>
          <w:sz w:val="28"/>
          <w:szCs w:val="28"/>
        </w:rPr>
        <w:t xml:space="preserve"> ÕIGUSED JA KOHUSTUSED</w:t>
      </w:r>
    </w:p>
    <w:p w14:paraId="0268A267" w14:textId="5911D229" w:rsidR="00E42B81" w:rsidRPr="00073A3D" w:rsidRDefault="00073A3D" w:rsidP="00073A3D">
      <w:pPr>
        <w:pStyle w:val="Loendilik"/>
        <w:numPr>
          <w:ilvl w:val="1"/>
          <w:numId w:val="2"/>
        </w:numPr>
        <w:jc w:val="both"/>
        <w:rPr>
          <w:rFonts w:ascii="Times New Roman" w:hAnsi="Times New Roman" w:cs="Times New Roman"/>
          <w:b/>
          <w:sz w:val="28"/>
          <w:szCs w:val="28"/>
        </w:rPr>
      </w:pPr>
      <w:r>
        <w:rPr>
          <w:rFonts w:ascii="Times New Roman" w:hAnsi="Times New Roman" w:cs="Times New Roman"/>
          <w:sz w:val="24"/>
          <w:szCs w:val="24"/>
        </w:rPr>
        <w:t xml:space="preserve">Käsundiandja </w:t>
      </w:r>
      <w:r w:rsidR="00E42B81" w:rsidRPr="00073A3D">
        <w:rPr>
          <w:rFonts w:ascii="Times New Roman" w:hAnsi="Times New Roman" w:cs="Times New Roman"/>
          <w:sz w:val="24"/>
          <w:szCs w:val="24"/>
        </w:rPr>
        <w:t>kohustub:</w:t>
      </w:r>
    </w:p>
    <w:p w14:paraId="032B08E3" w14:textId="74AA521E" w:rsidR="0052214B" w:rsidRPr="0052214B" w:rsidRDefault="004258B1" w:rsidP="004F00EE">
      <w:pPr>
        <w:pStyle w:val="Loendilik"/>
        <w:numPr>
          <w:ilvl w:val="2"/>
          <w:numId w:val="2"/>
        </w:numPr>
        <w:jc w:val="both"/>
        <w:rPr>
          <w:rFonts w:ascii="Times New Roman" w:hAnsi="Times New Roman" w:cs="Times New Roman"/>
          <w:b/>
          <w:sz w:val="28"/>
          <w:szCs w:val="28"/>
        </w:rPr>
      </w:pPr>
      <w:r>
        <w:rPr>
          <w:rFonts w:ascii="Times New Roman" w:hAnsi="Times New Roman" w:cs="Times New Roman"/>
          <w:sz w:val="24"/>
          <w:szCs w:val="24"/>
        </w:rPr>
        <w:lastRenderedPageBreak/>
        <w:t>Töö</w:t>
      </w:r>
      <w:r w:rsidR="00E42B81">
        <w:rPr>
          <w:rFonts w:ascii="Times New Roman" w:hAnsi="Times New Roman" w:cs="Times New Roman"/>
          <w:sz w:val="24"/>
          <w:szCs w:val="24"/>
        </w:rPr>
        <w:t xml:space="preserve"> </w:t>
      </w:r>
      <w:r w:rsidR="0052214B">
        <w:rPr>
          <w:rFonts w:ascii="Times New Roman" w:hAnsi="Times New Roman" w:cs="Times New Roman"/>
          <w:sz w:val="24"/>
          <w:szCs w:val="24"/>
        </w:rPr>
        <w:t>üle vaatama</w:t>
      </w:r>
      <w:r w:rsidR="00073A3D">
        <w:rPr>
          <w:rFonts w:ascii="Times New Roman" w:hAnsi="Times New Roman" w:cs="Times New Roman"/>
          <w:sz w:val="24"/>
          <w:szCs w:val="24"/>
        </w:rPr>
        <w:t>, veenduma selle</w:t>
      </w:r>
      <w:r w:rsidR="0052214B">
        <w:rPr>
          <w:rFonts w:ascii="Times New Roman" w:hAnsi="Times New Roman" w:cs="Times New Roman"/>
          <w:sz w:val="24"/>
          <w:szCs w:val="24"/>
        </w:rPr>
        <w:t xml:space="preserve"> vastavu</w:t>
      </w:r>
      <w:r w:rsidR="00E7030D">
        <w:rPr>
          <w:rFonts w:ascii="Times New Roman" w:hAnsi="Times New Roman" w:cs="Times New Roman"/>
          <w:sz w:val="24"/>
          <w:szCs w:val="24"/>
        </w:rPr>
        <w:t>ses</w:t>
      </w:r>
      <w:r w:rsidR="0052214B">
        <w:rPr>
          <w:rFonts w:ascii="Times New Roman" w:hAnsi="Times New Roman" w:cs="Times New Roman"/>
          <w:sz w:val="24"/>
          <w:szCs w:val="24"/>
        </w:rPr>
        <w:t xml:space="preserve"> </w:t>
      </w:r>
      <w:r w:rsidR="007F2858">
        <w:rPr>
          <w:rFonts w:ascii="Times New Roman" w:hAnsi="Times New Roman" w:cs="Times New Roman"/>
          <w:sz w:val="24"/>
          <w:szCs w:val="24"/>
        </w:rPr>
        <w:t>Lepingu</w:t>
      </w:r>
      <w:r w:rsidR="00E7030D">
        <w:rPr>
          <w:rFonts w:ascii="Times New Roman" w:hAnsi="Times New Roman" w:cs="Times New Roman"/>
          <w:sz w:val="24"/>
          <w:szCs w:val="24"/>
        </w:rPr>
        <w:t xml:space="preserve"> tingimuste</w:t>
      </w:r>
      <w:r w:rsidR="00D050EB">
        <w:rPr>
          <w:rFonts w:ascii="Times New Roman" w:hAnsi="Times New Roman" w:cs="Times New Roman"/>
          <w:sz w:val="24"/>
          <w:szCs w:val="24"/>
        </w:rPr>
        <w:t>le</w:t>
      </w:r>
      <w:r w:rsidR="00E7030D">
        <w:rPr>
          <w:rFonts w:ascii="Times New Roman" w:hAnsi="Times New Roman" w:cs="Times New Roman"/>
          <w:sz w:val="24"/>
          <w:szCs w:val="24"/>
        </w:rPr>
        <w:t xml:space="preserve"> ning peale </w:t>
      </w:r>
      <w:r w:rsidR="00F75AE8">
        <w:rPr>
          <w:rFonts w:ascii="Times New Roman" w:hAnsi="Times New Roman" w:cs="Times New Roman"/>
          <w:sz w:val="24"/>
          <w:szCs w:val="24"/>
        </w:rPr>
        <w:t xml:space="preserve">Poolte esindajatepoolset </w:t>
      </w:r>
      <w:r w:rsidR="00E7030D">
        <w:rPr>
          <w:rFonts w:ascii="Times New Roman" w:hAnsi="Times New Roman" w:cs="Times New Roman"/>
          <w:sz w:val="24"/>
          <w:szCs w:val="24"/>
        </w:rPr>
        <w:t>üleandmise-vastuvõtmise akti allkirjastamist</w:t>
      </w:r>
      <w:r w:rsidR="00353654">
        <w:rPr>
          <w:rFonts w:ascii="Times New Roman" w:hAnsi="Times New Roman" w:cs="Times New Roman"/>
          <w:sz w:val="24"/>
          <w:szCs w:val="24"/>
        </w:rPr>
        <w:t>, vastu võtma;</w:t>
      </w:r>
    </w:p>
    <w:p w14:paraId="25009A2D" w14:textId="4A84C2C0" w:rsidR="0052214B" w:rsidRPr="006C625F" w:rsidRDefault="004258B1" w:rsidP="004F00EE">
      <w:pPr>
        <w:pStyle w:val="Loendilik"/>
        <w:numPr>
          <w:ilvl w:val="2"/>
          <w:numId w:val="2"/>
        </w:numPr>
        <w:jc w:val="both"/>
        <w:rPr>
          <w:rFonts w:ascii="Times New Roman" w:hAnsi="Times New Roman" w:cs="Times New Roman"/>
          <w:b/>
          <w:sz w:val="28"/>
          <w:szCs w:val="28"/>
        </w:rPr>
      </w:pPr>
      <w:r>
        <w:rPr>
          <w:rFonts w:ascii="Times New Roman" w:hAnsi="Times New Roman" w:cs="Times New Roman"/>
          <w:sz w:val="24"/>
          <w:szCs w:val="24"/>
        </w:rPr>
        <w:t>Töö</w:t>
      </w:r>
      <w:r w:rsidR="00D050EB">
        <w:rPr>
          <w:rFonts w:ascii="Times New Roman" w:hAnsi="Times New Roman" w:cs="Times New Roman"/>
          <w:sz w:val="24"/>
          <w:szCs w:val="24"/>
        </w:rPr>
        <w:t xml:space="preserve"> </w:t>
      </w:r>
      <w:r w:rsidR="00C95A7D">
        <w:rPr>
          <w:rFonts w:ascii="Times New Roman" w:hAnsi="Times New Roman" w:cs="Times New Roman"/>
          <w:sz w:val="24"/>
          <w:szCs w:val="24"/>
        </w:rPr>
        <w:t>L</w:t>
      </w:r>
      <w:r w:rsidR="006C625F">
        <w:rPr>
          <w:rFonts w:ascii="Times New Roman" w:hAnsi="Times New Roman" w:cs="Times New Roman"/>
          <w:sz w:val="24"/>
          <w:szCs w:val="24"/>
        </w:rPr>
        <w:t>epingutingimustele mittevastavusest või muust mittenõuetekohasest täitm</w:t>
      </w:r>
      <w:r w:rsidR="005C2F28">
        <w:rPr>
          <w:rFonts w:ascii="Times New Roman" w:hAnsi="Times New Roman" w:cs="Times New Roman"/>
          <w:sz w:val="24"/>
          <w:szCs w:val="24"/>
        </w:rPr>
        <w:t>isest teavitama Käsundisaajat</w:t>
      </w:r>
      <w:r w:rsidR="006C625F">
        <w:rPr>
          <w:rFonts w:ascii="Times New Roman" w:hAnsi="Times New Roman" w:cs="Times New Roman"/>
          <w:sz w:val="24"/>
          <w:szCs w:val="24"/>
        </w:rPr>
        <w:t xml:space="preserve"> ko</w:t>
      </w:r>
      <w:r w:rsidR="006C594F">
        <w:rPr>
          <w:rFonts w:ascii="Times New Roman" w:hAnsi="Times New Roman" w:cs="Times New Roman"/>
          <w:sz w:val="24"/>
          <w:szCs w:val="24"/>
        </w:rPr>
        <w:t>heselt, kuid mitte hiljem kui 7</w:t>
      </w:r>
      <w:r>
        <w:rPr>
          <w:rFonts w:ascii="Times New Roman" w:hAnsi="Times New Roman" w:cs="Times New Roman"/>
          <w:sz w:val="24"/>
          <w:szCs w:val="24"/>
        </w:rPr>
        <w:t xml:space="preserve"> (seitsme</w:t>
      </w:r>
      <w:r w:rsidR="006C625F">
        <w:rPr>
          <w:rFonts w:ascii="Times New Roman" w:hAnsi="Times New Roman" w:cs="Times New Roman"/>
          <w:sz w:val="24"/>
          <w:szCs w:val="24"/>
        </w:rPr>
        <w:t xml:space="preserve">) </w:t>
      </w:r>
      <w:r w:rsidR="0065166B">
        <w:rPr>
          <w:rFonts w:ascii="Times New Roman" w:hAnsi="Times New Roman" w:cs="Times New Roman"/>
          <w:sz w:val="24"/>
          <w:szCs w:val="24"/>
        </w:rPr>
        <w:t>töö</w:t>
      </w:r>
      <w:r w:rsidR="006C625F">
        <w:rPr>
          <w:rFonts w:ascii="Times New Roman" w:hAnsi="Times New Roman" w:cs="Times New Roman"/>
          <w:sz w:val="24"/>
          <w:szCs w:val="24"/>
        </w:rPr>
        <w:t xml:space="preserve">päeva jooksul alates puuduse avastamisest. Teavitamine peab toimuma </w:t>
      </w:r>
      <w:r w:rsidR="007F2858">
        <w:rPr>
          <w:rFonts w:ascii="Times New Roman" w:hAnsi="Times New Roman" w:cs="Times New Roman"/>
          <w:sz w:val="24"/>
          <w:szCs w:val="24"/>
        </w:rPr>
        <w:t xml:space="preserve">vähemalt </w:t>
      </w:r>
      <w:r w:rsidR="006C625F">
        <w:rPr>
          <w:rFonts w:ascii="Times New Roman" w:hAnsi="Times New Roman" w:cs="Times New Roman"/>
          <w:sz w:val="24"/>
          <w:szCs w:val="24"/>
        </w:rPr>
        <w:t>kirjalikku t</w:t>
      </w:r>
      <w:r w:rsidR="00353654">
        <w:rPr>
          <w:rFonts w:ascii="Times New Roman" w:hAnsi="Times New Roman" w:cs="Times New Roman"/>
          <w:sz w:val="24"/>
          <w:szCs w:val="24"/>
        </w:rPr>
        <w:t>aasesitamist võimaldavas vormis;</w:t>
      </w:r>
    </w:p>
    <w:p w14:paraId="2327732E" w14:textId="1405D7FC" w:rsidR="006C625F" w:rsidRPr="00E42B81" w:rsidRDefault="00353654" w:rsidP="004F00EE">
      <w:pPr>
        <w:pStyle w:val="Loendilik"/>
        <w:numPr>
          <w:ilvl w:val="2"/>
          <w:numId w:val="2"/>
        </w:numPr>
        <w:jc w:val="both"/>
        <w:rPr>
          <w:rFonts w:ascii="Times New Roman" w:hAnsi="Times New Roman" w:cs="Times New Roman"/>
          <w:b/>
          <w:sz w:val="28"/>
          <w:szCs w:val="28"/>
        </w:rPr>
      </w:pPr>
      <w:r>
        <w:rPr>
          <w:rFonts w:ascii="Times New Roman" w:hAnsi="Times New Roman" w:cs="Times New Roman"/>
          <w:sz w:val="24"/>
          <w:szCs w:val="24"/>
        </w:rPr>
        <w:t>t</w:t>
      </w:r>
      <w:r w:rsidR="009374F1">
        <w:rPr>
          <w:rFonts w:ascii="Times New Roman" w:hAnsi="Times New Roman" w:cs="Times New Roman"/>
          <w:sz w:val="24"/>
          <w:szCs w:val="24"/>
        </w:rPr>
        <w:t xml:space="preserve">asuma </w:t>
      </w:r>
      <w:r w:rsidR="007F2858">
        <w:rPr>
          <w:rFonts w:ascii="Times New Roman" w:hAnsi="Times New Roman" w:cs="Times New Roman"/>
          <w:sz w:val="24"/>
          <w:szCs w:val="24"/>
        </w:rPr>
        <w:t xml:space="preserve">nõuetekohaselt teostatud </w:t>
      </w:r>
      <w:r w:rsidR="0076705F">
        <w:rPr>
          <w:rFonts w:ascii="Times New Roman" w:hAnsi="Times New Roman" w:cs="Times New Roman"/>
          <w:sz w:val="24"/>
          <w:szCs w:val="24"/>
        </w:rPr>
        <w:t>Töö eest Käsundisaaja</w:t>
      </w:r>
      <w:r w:rsidR="007F2858">
        <w:rPr>
          <w:rFonts w:ascii="Times New Roman" w:hAnsi="Times New Roman" w:cs="Times New Roman"/>
          <w:sz w:val="24"/>
          <w:szCs w:val="24"/>
        </w:rPr>
        <w:t xml:space="preserve"> </w:t>
      </w:r>
      <w:r w:rsidR="006C625F">
        <w:rPr>
          <w:rFonts w:ascii="Times New Roman" w:hAnsi="Times New Roman" w:cs="Times New Roman"/>
          <w:sz w:val="24"/>
          <w:szCs w:val="24"/>
        </w:rPr>
        <w:t xml:space="preserve">esitatud arvete alusel vastavalt </w:t>
      </w:r>
      <w:r w:rsidR="007F2858">
        <w:rPr>
          <w:rFonts w:ascii="Times New Roman" w:hAnsi="Times New Roman" w:cs="Times New Roman"/>
          <w:sz w:val="24"/>
          <w:szCs w:val="24"/>
        </w:rPr>
        <w:t xml:space="preserve">Lepingus </w:t>
      </w:r>
      <w:r w:rsidR="006C625F">
        <w:rPr>
          <w:rFonts w:ascii="Times New Roman" w:hAnsi="Times New Roman" w:cs="Times New Roman"/>
          <w:sz w:val="24"/>
          <w:szCs w:val="24"/>
        </w:rPr>
        <w:t>sätestatule.</w:t>
      </w:r>
      <w:r w:rsidR="007F5F41">
        <w:rPr>
          <w:rFonts w:ascii="Times New Roman" w:hAnsi="Times New Roman" w:cs="Times New Roman"/>
          <w:sz w:val="24"/>
          <w:szCs w:val="24"/>
        </w:rPr>
        <w:t xml:space="preserve"> Arve esitamise õigu</w:t>
      </w:r>
      <w:r w:rsidR="0076705F">
        <w:rPr>
          <w:rFonts w:ascii="Times New Roman" w:hAnsi="Times New Roman" w:cs="Times New Roman"/>
          <w:sz w:val="24"/>
          <w:szCs w:val="24"/>
        </w:rPr>
        <w:t>s tekib Käsundisaajale peale seda kui Käsundiandja</w:t>
      </w:r>
      <w:r w:rsidR="007F5F41">
        <w:rPr>
          <w:rFonts w:ascii="Times New Roman" w:hAnsi="Times New Roman" w:cs="Times New Roman"/>
          <w:sz w:val="24"/>
          <w:szCs w:val="24"/>
        </w:rPr>
        <w:t xml:space="preserve"> on </w:t>
      </w:r>
      <w:r w:rsidR="004F00EE">
        <w:rPr>
          <w:rFonts w:ascii="Times New Roman" w:hAnsi="Times New Roman" w:cs="Times New Roman"/>
          <w:sz w:val="24"/>
          <w:szCs w:val="24"/>
        </w:rPr>
        <w:t xml:space="preserve">nõuetekohaselt teostatud </w:t>
      </w:r>
      <w:r w:rsidR="0076705F">
        <w:rPr>
          <w:rFonts w:ascii="Times New Roman" w:hAnsi="Times New Roman" w:cs="Times New Roman"/>
          <w:sz w:val="24"/>
          <w:szCs w:val="24"/>
        </w:rPr>
        <w:t>Töö</w:t>
      </w:r>
      <w:r w:rsidR="00D050EB">
        <w:rPr>
          <w:rFonts w:ascii="Times New Roman" w:hAnsi="Times New Roman" w:cs="Times New Roman"/>
          <w:sz w:val="24"/>
          <w:szCs w:val="24"/>
        </w:rPr>
        <w:t xml:space="preserve"> </w:t>
      </w:r>
      <w:r>
        <w:rPr>
          <w:rFonts w:ascii="Times New Roman" w:hAnsi="Times New Roman" w:cs="Times New Roman"/>
          <w:sz w:val="24"/>
          <w:szCs w:val="24"/>
        </w:rPr>
        <w:t>vastu võtnud;</w:t>
      </w:r>
    </w:p>
    <w:p w14:paraId="6FCA1EF3" w14:textId="5DDD8392" w:rsidR="00536298" w:rsidRPr="00536298" w:rsidRDefault="00353654" w:rsidP="00536298">
      <w:pPr>
        <w:pStyle w:val="Loendilik"/>
        <w:numPr>
          <w:ilvl w:val="2"/>
          <w:numId w:val="2"/>
        </w:numPr>
        <w:jc w:val="both"/>
        <w:rPr>
          <w:rFonts w:ascii="Times New Roman" w:hAnsi="Times New Roman" w:cs="Times New Roman"/>
          <w:sz w:val="24"/>
          <w:szCs w:val="24"/>
        </w:rPr>
      </w:pPr>
      <w:r>
        <w:rPr>
          <w:rFonts w:ascii="Times New Roman" w:hAnsi="Times New Roman" w:cs="Times New Roman"/>
          <w:sz w:val="24"/>
          <w:szCs w:val="24"/>
        </w:rPr>
        <w:t>L</w:t>
      </w:r>
      <w:r w:rsidR="00E42B81" w:rsidRPr="00E42B81">
        <w:rPr>
          <w:rFonts w:ascii="Times New Roman" w:hAnsi="Times New Roman" w:cs="Times New Roman"/>
          <w:sz w:val="24"/>
          <w:szCs w:val="24"/>
        </w:rPr>
        <w:t>epingus määratud tähtaegade jooksul vastama (vajadusel kooskõlastama või motiv</w:t>
      </w:r>
      <w:r w:rsidR="0076705F">
        <w:rPr>
          <w:rFonts w:ascii="Times New Roman" w:hAnsi="Times New Roman" w:cs="Times New Roman"/>
          <w:sz w:val="24"/>
          <w:szCs w:val="24"/>
        </w:rPr>
        <w:t>eeritult keelduma) Käsundisaaja</w:t>
      </w:r>
      <w:r w:rsidR="00E42B81" w:rsidRPr="00E42B81">
        <w:rPr>
          <w:rFonts w:ascii="Times New Roman" w:hAnsi="Times New Roman" w:cs="Times New Roman"/>
          <w:sz w:val="24"/>
          <w:szCs w:val="24"/>
        </w:rPr>
        <w:t xml:space="preserve"> poolt esitatud teadetele, ettepanekut</w:t>
      </w:r>
      <w:r w:rsidR="00536298">
        <w:rPr>
          <w:rFonts w:ascii="Times New Roman" w:hAnsi="Times New Roman" w:cs="Times New Roman"/>
          <w:sz w:val="24"/>
          <w:szCs w:val="24"/>
        </w:rPr>
        <w:t>ele, kirjadele jm dokumentidele;</w:t>
      </w:r>
    </w:p>
    <w:p w14:paraId="5534073D" w14:textId="77777777" w:rsidR="00B65B6C" w:rsidRPr="00B65B6C" w:rsidRDefault="00B65B6C" w:rsidP="00B65B6C">
      <w:pPr>
        <w:pStyle w:val="Loendilik"/>
        <w:ind w:left="1224"/>
        <w:jc w:val="both"/>
        <w:rPr>
          <w:rFonts w:ascii="Times New Roman" w:hAnsi="Times New Roman" w:cs="Times New Roman"/>
          <w:sz w:val="24"/>
          <w:szCs w:val="24"/>
        </w:rPr>
      </w:pPr>
    </w:p>
    <w:p w14:paraId="3E4ACD1B" w14:textId="47923F51" w:rsidR="00FE3CFD" w:rsidRDefault="00B65B6C" w:rsidP="00FE3CFD">
      <w:pPr>
        <w:pStyle w:val="Loendilik"/>
        <w:numPr>
          <w:ilvl w:val="1"/>
          <w:numId w:val="2"/>
        </w:numPr>
        <w:jc w:val="both"/>
        <w:rPr>
          <w:rFonts w:ascii="Times New Roman" w:hAnsi="Times New Roman" w:cs="Times New Roman"/>
          <w:sz w:val="24"/>
          <w:szCs w:val="24"/>
        </w:rPr>
      </w:pPr>
      <w:r>
        <w:rPr>
          <w:rFonts w:ascii="Times New Roman" w:hAnsi="Times New Roman" w:cs="Times New Roman"/>
          <w:sz w:val="24"/>
          <w:szCs w:val="24"/>
        </w:rPr>
        <w:t>Käsundiandjal</w:t>
      </w:r>
      <w:r w:rsidR="00FE3CFD">
        <w:rPr>
          <w:rFonts w:ascii="Times New Roman" w:hAnsi="Times New Roman" w:cs="Times New Roman"/>
          <w:sz w:val="24"/>
          <w:szCs w:val="24"/>
        </w:rPr>
        <w:t xml:space="preserve"> on õigus:</w:t>
      </w:r>
    </w:p>
    <w:p w14:paraId="56AB5A9A" w14:textId="2BE969E0" w:rsidR="00FE3CFD" w:rsidRPr="00FE3CFD" w:rsidRDefault="00F054A9" w:rsidP="00FE3CFD">
      <w:pPr>
        <w:pStyle w:val="Loendilik"/>
        <w:numPr>
          <w:ilvl w:val="2"/>
          <w:numId w:val="2"/>
        </w:numPr>
        <w:jc w:val="both"/>
        <w:rPr>
          <w:rFonts w:ascii="Times New Roman" w:hAnsi="Times New Roman" w:cs="Times New Roman"/>
          <w:sz w:val="24"/>
          <w:szCs w:val="24"/>
        </w:rPr>
      </w:pPr>
      <w:r>
        <w:rPr>
          <w:rFonts w:ascii="Times New Roman" w:hAnsi="Times New Roman" w:cs="Times New Roman"/>
          <w:sz w:val="24"/>
          <w:szCs w:val="24"/>
        </w:rPr>
        <w:t>nõuda Käsundisaajalt</w:t>
      </w:r>
      <w:r w:rsidR="00D050EB">
        <w:rPr>
          <w:rFonts w:ascii="Times New Roman" w:hAnsi="Times New Roman" w:cs="Times New Roman"/>
          <w:sz w:val="24"/>
          <w:szCs w:val="24"/>
        </w:rPr>
        <w:t xml:space="preserve"> L</w:t>
      </w:r>
      <w:r w:rsidR="00FE3CFD" w:rsidRPr="00FE3CFD">
        <w:rPr>
          <w:rFonts w:ascii="Times New Roman" w:hAnsi="Times New Roman" w:cs="Times New Roman"/>
          <w:sz w:val="24"/>
          <w:szCs w:val="24"/>
        </w:rPr>
        <w:t>epingus sätestatud tähtaegadest, kvaliteedinõuetest ja mak</w:t>
      </w:r>
      <w:r w:rsidR="00FE3CFD">
        <w:rPr>
          <w:rFonts w:ascii="Times New Roman" w:hAnsi="Times New Roman" w:cs="Times New Roman"/>
          <w:sz w:val="24"/>
          <w:szCs w:val="24"/>
        </w:rPr>
        <w:t>sumusest kinni pidamist</w:t>
      </w:r>
      <w:r w:rsidR="00FE3CFD" w:rsidRPr="00FE3CFD">
        <w:rPr>
          <w:rFonts w:ascii="Times New Roman" w:hAnsi="Times New Roman" w:cs="Times New Roman"/>
          <w:sz w:val="24"/>
          <w:szCs w:val="24"/>
        </w:rPr>
        <w:t>;</w:t>
      </w:r>
    </w:p>
    <w:p w14:paraId="06BF9EF7" w14:textId="6FEBDAA9" w:rsidR="00FE3CFD" w:rsidRPr="00FE3CFD" w:rsidRDefault="00FE3CFD" w:rsidP="00FE3CFD">
      <w:pPr>
        <w:pStyle w:val="Loendilik"/>
        <w:numPr>
          <w:ilvl w:val="2"/>
          <w:numId w:val="2"/>
        </w:numPr>
        <w:jc w:val="both"/>
        <w:rPr>
          <w:rFonts w:ascii="Times New Roman" w:hAnsi="Times New Roman" w:cs="Times New Roman"/>
          <w:sz w:val="24"/>
          <w:szCs w:val="24"/>
        </w:rPr>
      </w:pPr>
      <w:r w:rsidRPr="00FE3CFD">
        <w:rPr>
          <w:rFonts w:ascii="Times New Roman" w:hAnsi="Times New Roman" w:cs="Times New Roman"/>
          <w:sz w:val="24"/>
          <w:szCs w:val="24"/>
        </w:rPr>
        <w:t>nõuda mittekvaliteetselt tehtu</w:t>
      </w:r>
      <w:r w:rsidR="00353654">
        <w:rPr>
          <w:rFonts w:ascii="Times New Roman" w:hAnsi="Times New Roman" w:cs="Times New Roman"/>
          <w:sz w:val="24"/>
          <w:szCs w:val="24"/>
        </w:rPr>
        <w:t>d Töö ümbertegemist</w:t>
      </w:r>
      <w:r w:rsidR="00F054A9">
        <w:rPr>
          <w:rFonts w:ascii="Times New Roman" w:hAnsi="Times New Roman" w:cs="Times New Roman"/>
          <w:sz w:val="24"/>
          <w:szCs w:val="24"/>
        </w:rPr>
        <w:t xml:space="preserve"> </w:t>
      </w:r>
      <w:r w:rsidR="00D050EB">
        <w:rPr>
          <w:rFonts w:ascii="Times New Roman" w:hAnsi="Times New Roman" w:cs="Times New Roman"/>
          <w:sz w:val="24"/>
          <w:szCs w:val="24"/>
        </w:rPr>
        <w:t>või</w:t>
      </w:r>
      <w:r w:rsidR="002012B1">
        <w:rPr>
          <w:rFonts w:ascii="Times New Roman" w:hAnsi="Times New Roman" w:cs="Times New Roman"/>
          <w:sz w:val="24"/>
          <w:szCs w:val="24"/>
        </w:rPr>
        <w:t xml:space="preserve"> </w:t>
      </w:r>
      <w:r w:rsidR="00D050EB">
        <w:rPr>
          <w:rFonts w:ascii="Times New Roman" w:hAnsi="Times New Roman" w:cs="Times New Roman"/>
          <w:sz w:val="24"/>
          <w:szCs w:val="24"/>
        </w:rPr>
        <w:t>paranda</w:t>
      </w:r>
      <w:r w:rsidR="002012B1">
        <w:rPr>
          <w:rFonts w:ascii="Times New Roman" w:hAnsi="Times New Roman" w:cs="Times New Roman"/>
          <w:sz w:val="24"/>
          <w:szCs w:val="24"/>
        </w:rPr>
        <w:t>m</w:t>
      </w:r>
      <w:r w:rsidR="00D050EB">
        <w:rPr>
          <w:rFonts w:ascii="Times New Roman" w:hAnsi="Times New Roman" w:cs="Times New Roman"/>
          <w:sz w:val="24"/>
          <w:szCs w:val="24"/>
        </w:rPr>
        <w:t>ist</w:t>
      </w:r>
      <w:r w:rsidR="00F054A9">
        <w:rPr>
          <w:rFonts w:ascii="Times New Roman" w:hAnsi="Times New Roman" w:cs="Times New Roman"/>
          <w:sz w:val="24"/>
          <w:szCs w:val="24"/>
        </w:rPr>
        <w:t xml:space="preserve"> Käsundisaaja </w:t>
      </w:r>
      <w:r w:rsidRPr="00FE3CFD">
        <w:rPr>
          <w:rFonts w:ascii="Times New Roman" w:hAnsi="Times New Roman" w:cs="Times New Roman"/>
          <w:sz w:val="24"/>
          <w:szCs w:val="24"/>
        </w:rPr>
        <w:t>kulul;</w:t>
      </w:r>
    </w:p>
    <w:p w14:paraId="0230D9E6" w14:textId="08EAF110" w:rsidR="00FE3CFD" w:rsidRPr="00F054A9" w:rsidRDefault="00FE3CFD" w:rsidP="00F054A9">
      <w:pPr>
        <w:pStyle w:val="Loendilik"/>
        <w:numPr>
          <w:ilvl w:val="2"/>
          <w:numId w:val="2"/>
        </w:numPr>
        <w:jc w:val="both"/>
        <w:rPr>
          <w:rFonts w:ascii="Times New Roman" w:hAnsi="Times New Roman" w:cs="Times New Roman"/>
          <w:sz w:val="24"/>
          <w:szCs w:val="24"/>
        </w:rPr>
      </w:pPr>
      <w:r w:rsidRPr="00FE3CFD">
        <w:rPr>
          <w:rFonts w:ascii="Times New Roman" w:hAnsi="Times New Roman" w:cs="Times New Roman"/>
          <w:sz w:val="24"/>
          <w:szCs w:val="24"/>
        </w:rPr>
        <w:t>keel</w:t>
      </w:r>
      <w:r w:rsidR="00353654">
        <w:rPr>
          <w:rFonts w:ascii="Times New Roman" w:hAnsi="Times New Roman" w:cs="Times New Roman"/>
          <w:sz w:val="24"/>
          <w:szCs w:val="24"/>
        </w:rPr>
        <w:t>duda mittekvaliteetselt tehtud T</w:t>
      </w:r>
      <w:r w:rsidRPr="00FE3CFD">
        <w:rPr>
          <w:rFonts w:ascii="Times New Roman" w:hAnsi="Times New Roman" w:cs="Times New Roman"/>
          <w:sz w:val="24"/>
          <w:szCs w:val="24"/>
        </w:rPr>
        <w:t>öö eest tasumisest kas</w:t>
      </w:r>
      <w:r w:rsidR="00353654">
        <w:rPr>
          <w:rFonts w:ascii="Times New Roman" w:hAnsi="Times New Roman" w:cs="Times New Roman"/>
          <w:sz w:val="24"/>
          <w:szCs w:val="24"/>
        </w:rPr>
        <w:t xml:space="preserve"> täielikult või osaliselt kuni T</w:t>
      </w:r>
      <w:r w:rsidRPr="00FE3CFD">
        <w:rPr>
          <w:rFonts w:ascii="Times New Roman" w:hAnsi="Times New Roman" w:cs="Times New Roman"/>
          <w:sz w:val="24"/>
          <w:szCs w:val="24"/>
        </w:rPr>
        <w:t>öö kvaliteedi nõutavale tasemele viimiseni;</w:t>
      </w:r>
    </w:p>
    <w:p w14:paraId="2723F04C" w14:textId="0FFE3402" w:rsidR="00FE3CFD" w:rsidRDefault="00353654" w:rsidP="00F7565F">
      <w:pPr>
        <w:pStyle w:val="Loendilik"/>
        <w:numPr>
          <w:ilvl w:val="2"/>
          <w:numId w:val="2"/>
        </w:numPr>
        <w:jc w:val="both"/>
        <w:rPr>
          <w:rFonts w:ascii="Times New Roman" w:hAnsi="Times New Roman" w:cs="Times New Roman"/>
          <w:sz w:val="24"/>
          <w:szCs w:val="24"/>
        </w:rPr>
      </w:pPr>
      <w:r>
        <w:rPr>
          <w:rFonts w:ascii="Times New Roman" w:hAnsi="Times New Roman" w:cs="Times New Roman"/>
          <w:sz w:val="24"/>
          <w:szCs w:val="24"/>
        </w:rPr>
        <w:t>teha motiveeritud ettepanekui</w:t>
      </w:r>
      <w:r w:rsidR="00B21B83">
        <w:rPr>
          <w:rFonts w:ascii="Times New Roman" w:hAnsi="Times New Roman" w:cs="Times New Roman"/>
          <w:sz w:val="24"/>
          <w:szCs w:val="24"/>
        </w:rPr>
        <w:t>d Lepingu tingimuste muutmiseks;</w:t>
      </w:r>
    </w:p>
    <w:p w14:paraId="561E1458" w14:textId="18A62F6E" w:rsidR="00B21B83" w:rsidRPr="00F7565F" w:rsidRDefault="00B21B83" w:rsidP="00B21B83">
      <w:pPr>
        <w:pStyle w:val="Loendilik"/>
        <w:numPr>
          <w:ilvl w:val="2"/>
          <w:numId w:val="2"/>
        </w:numPr>
        <w:jc w:val="both"/>
        <w:rPr>
          <w:rFonts w:ascii="Times New Roman" w:hAnsi="Times New Roman" w:cs="Times New Roman"/>
          <w:sz w:val="24"/>
          <w:szCs w:val="24"/>
        </w:rPr>
      </w:pPr>
      <w:r w:rsidRPr="00B21B83">
        <w:rPr>
          <w:rFonts w:ascii="Times New Roman" w:hAnsi="Times New Roman" w:cs="Times New Roman"/>
          <w:sz w:val="24"/>
          <w:szCs w:val="24"/>
        </w:rPr>
        <w:t>pöörduda kolmandate isikute poole sõltumatu eksperthinnangu saamiseks Tööde kvaliteedi kohta</w:t>
      </w:r>
      <w:r w:rsidR="00024647">
        <w:rPr>
          <w:rFonts w:ascii="Times New Roman" w:hAnsi="Times New Roman" w:cs="Times New Roman"/>
          <w:sz w:val="24"/>
          <w:szCs w:val="24"/>
        </w:rPr>
        <w:t>.</w:t>
      </w:r>
    </w:p>
    <w:p w14:paraId="28C66E1D" w14:textId="77777777" w:rsidR="0005143E" w:rsidRPr="00E42B81" w:rsidRDefault="0005143E" w:rsidP="004F00EE">
      <w:pPr>
        <w:pStyle w:val="Loendilik"/>
        <w:ind w:left="360"/>
        <w:jc w:val="both"/>
        <w:rPr>
          <w:rFonts w:ascii="Times New Roman" w:hAnsi="Times New Roman" w:cs="Times New Roman"/>
          <w:sz w:val="24"/>
          <w:szCs w:val="24"/>
        </w:rPr>
      </w:pPr>
    </w:p>
    <w:p w14:paraId="5F7B124E" w14:textId="02CCE261" w:rsidR="004F7E0C" w:rsidRPr="0036525F" w:rsidRDefault="00862E5B" w:rsidP="004F00EE">
      <w:pPr>
        <w:pStyle w:val="Loendilik"/>
        <w:numPr>
          <w:ilvl w:val="0"/>
          <w:numId w:val="2"/>
        </w:numPr>
        <w:jc w:val="both"/>
        <w:rPr>
          <w:rFonts w:ascii="Times New Roman" w:hAnsi="Times New Roman" w:cs="Times New Roman"/>
          <w:b/>
          <w:sz w:val="28"/>
          <w:szCs w:val="28"/>
        </w:rPr>
      </w:pPr>
      <w:r w:rsidRPr="0036525F">
        <w:rPr>
          <w:rFonts w:ascii="Times New Roman" w:hAnsi="Times New Roman" w:cs="Times New Roman"/>
          <w:b/>
          <w:sz w:val="28"/>
          <w:szCs w:val="28"/>
        </w:rPr>
        <w:t>TÖÖ TEOSTAMISE</w:t>
      </w:r>
      <w:r w:rsidR="00CC5EB0" w:rsidRPr="0036525F">
        <w:rPr>
          <w:rFonts w:ascii="Times New Roman" w:hAnsi="Times New Roman" w:cs="Times New Roman"/>
          <w:b/>
          <w:sz w:val="28"/>
          <w:szCs w:val="28"/>
        </w:rPr>
        <w:t xml:space="preserve"> </w:t>
      </w:r>
      <w:r w:rsidRPr="0036525F">
        <w:rPr>
          <w:rFonts w:ascii="Times New Roman" w:hAnsi="Times New Roman" w:cs="Times New Roman"/>
          <w:b/>
          <w:sz w:val="28"/>
          <w:szCs w:val="28"/>
        </w:rPr>
        <w:t>TÄHTAEG JA TÖÖ ÜLEANDMINE</w:t>
      </w:r>
    </w:p>
    <w:p w14:paraId="71983D49" w14:textId="43281A9F" w:rsidR="00862E5B" w:rsidRPr="0036525F" w:rsidRDefault="00CC5EB0" w:rsidP="00E46A66">
      <w:pPr>
        <w:pStyle w:val="Loendilik"/>
        <w:numPr>
          <w:ilvl w:val="1"/>
          <w:numId w:val="2"/>
        </w:numPr>
        <w:jc w:val="both"/>
        <w:rPr>
          <w:rFonts w:ascii="Times New Roman" w:hAnsi="Times New Roman" w:cs="Times New Roman"/>
          <w:b/>
          <w:sz w:val="28"/>
          <w:szCs w:val="28"/>
        </w:rPr>
      </w:pPr>
      <w:r w:rsidRPr="0036525F">
        <w:rPr>
          <w:rFonts w:ascii="Times New Roman" w:hAnsi="Times New Roman" w:cs="Times New Roman"/>
          <w:sz w:val="24"/>
          <w:szCs w:val="24"/>
        </w:rPr>
        <w:t>Hank</w:t>
      </w:r>
      <w:r w:rsidR="00F13FA1" w:rsidRPr="0036525F">
        <w:rPr>
          <w:rFonts w:ascii="Times New Roman" w:hAnsi="Times New Roman" w:cs="Times New Roman"/>
          <w:sz w:val="24"/>
          <w:szCs w:val="24"/>
        </w:rPr>
        <w:t>eleping</w:t>
      </w:r>
      <w:r w:rsidR="00862E5B" w:rsidRPr="0036525F">
        <w:rPr>
          <w:rFonts w:ascii="Times New Roman" w:hAnsi="Times New Roman" w:cs="Times New Roman"/>
          <w:sz w:val="24"/>
          <w:szCs w:val="24"/>
        </w:rPr>
        <w:t>u täi</w:t>
      </w:r>
      <w:r w:rsidR="003E45F4">
        <w:rPr>
          <w:rFonts w:ascii="Times New Roman" w:hAnsi="Times New Roman" w:cs="Times New Roman"/>
          <w:sz w:val="24"/>
          <w:szCs w:val="24"/>
        </w:rPr>
        <w:t>tmise tähtpäev on</w:t>
      </w:r>
      <w:r w:rsidR="00AB7EBB">
        <w:rPr>
          <w:rFonts w:ascii="Times New Roman" w:hAnsi="Times New Roman" w:cs="Times New Roman"/>
          <w:sz w:val="24"/>
          <w:szCs w:val="24"/>
        </w:rPr>
        <w:t xml:space="preserve"> </w:t>
      </w:r>
      <w:proofErr w:type="spellStart"/>
      <w:r w:rsidR="00AB7EBB">
        <w:rPr>
          <w:rFonts w:ascii="Times New Roman" w:hAnsi="Times New Roman" w:cs="Times New Roman"/>
          <w:sz w:val="24"/>
          <w:szCs w:val="24"/>
        </w:rPr>
        <w:t>________________</w:t>
      </w:r>
      <w:bookmarkStart w:id="0" w:name="_GoBack"/>
      <w:bookmarkEnd w:id="0"/>
      <w:proofErr w:type="spellEnd"/>
      <w:r w:rsidR="00F13FA1" w:rsidRPr="0036525F">
        <w:rPr>
          <w:rFonts w:ascii="Times New Roman" w:hAnsi="Times New Roman" w:cs="Times New Roman"/>
          <w:sz w:val="24"/>
          <w:szCs w:val="24"/>
        </w:rPr>
        <w:t>.</w:t>
      </w:r>
    </w:p>
    <w:p w14:paraId="26F451D4" w14:textId="77777777" w:rsidR="00877664" w:rsidRDefault="00877664" w:rsidP="004F00EE">
      <w:pPr>
        <w:pStyle w:val="Loendilik"/>
        <w:ind w:left="360"/>
        <w:jc w:val="both"/>
        <w:rPr>
          <w:rFonts w:ascii="Times New Roman" w:hAnsi="Times New Roman" w:cs="Times New Roman"/>
          <w:b/>
          <w:sz w:val="28"/>
          <w:szCs w:val="28"/>
        </w:rPr>
      </w:pPr>
    </w:p>
    <w:p w14:paraId="05F3EDF6" w14:textId="77777777" w:rsidR="0005143E" w:rsidRDefault="0005143E" w:rsidP="004F00EE">
      <w:pPr>
        <w:pStyle w:val="Loendilik"/>
        <w:numPr>
          <w:ilvl w:val="0"/>
          <w:numId w:val="2"/>
        </w:numPr>
        <w:jc w:val="both"/>
        <w:rPr>
          <w:rFonts w:ascii="Times New Roman" w:hAnsi="Times New Roman" w:cs="Times New Roman"/>
          <w:b/>
          <w:sz w:val="28"/>
          <w:szCs w:val="28"/>
        </w:rPr>
      </w:pPr>
      <w:r>
        <w:rPr>
          <w:rFonts w:ascii="Times New Roman" w:hAnsi="Times New Roman" w:cs="Times New Roman"/>
          <w:b/>
          <w:sz w:val="28"/>
          <w:szCs w:val="28"/>
        </w:rPr>
        <w:t>LEPINGU HIND JA MAKSETINGIMUSED</w:t>
      </w:r>
    </w:p>
    <w:p w14:paraId="79FCB5D4" w14:textId="4EFB9A5A" w:rsidR="0005143E" w:rsidRPr="00135B0C" w:rsidRDefault="0005143E" w:rsidP="004F00EE">
      <w:pPr>
        <w:pStyle w:val="Loendilik"/>
        <w:numPr>
          <w:ilvl w:val="1"/>
          <w:numId w:val="2"/>
        </w:numPr>
        <w:jc w:val="both"/>
        <w:rPr>
          <w:rFonts w:ascii="Times New Roman" w:hAnsi="Times New Roman" w:cs="Times New Roman"/>
          <w:b/>
          <w:sz w:val="28"/>
          <w:szCs w:val="28"/>
        </w:rPr>
      </w:pPr>
      <w:r w:rsidRPr="00135B0C">
        <w:rPr>
          <w:rFonts w:ascii="Times New Roman" w:hAnsi="Times New Roman" w:cs="Times New Roman"/>
          <w:b/>
          <w:sz w:val="24"/>
          <w:szCs w:val="24"/>
        </w:rPr>
        <w:t>Lepingu hind</w:t>
      </w:r>
      <w:r w:rsidR="00135B0C">
        <w:rPr>
          <w:rFonts w:ascii="Times New Roman" w:hAnsi="Times New Roman" w:cs="Times New Roman"/>
          <w:b/>
          <w:sz w:val="24"/>
          <w:szCs w:val="24"/>
        </w:rPr>
        <w:t xml:space="preserve"> </w:t>
      </w:r>
      <w:r w:rsidR="00135B0C" w:rsidRPr="00135B0C">
        <w:rPr>
          <w:rFonts w:ascii="Times New Roman" w:hAnsi="Times New Roman" w:cs="Times New Roman"/>
          <w:sz w:val="24"/>
          <w:szCs w:val="24"/>
        </w:rPr>
        <w:t>(edaspidi „Lepingu Hind“)</w:t>
      </w:r>
      <w:r w:rsidR="00CC5EB0">
        <w:rPr>
          <w:rFonts w:ascii="Times New Roman" w:hAnsi="Times New Roman" w:cs="Times New Roman"/>
          <w:b/>
          <w:sz w:val="24"/>
          <w:szCs w:val="24"/>
        </w:rPr>
        <w:t xml:space="preserve"> on</w:t>
      </w:r>
      <w:r w:rsidR="004F4FDF">
        <w:rPr>
          <w:rFonts w:ascii="Times New Roman" w:hAnsi="Times New Roman" w:cs="Times New Roman"/>
          <w:b/>
          <w:sz w:val="24"/>
          <w:szCs w:val="24"/>
        </w:rPr>
        <w:t xml:space="preserve"> ________</w:t>
      </w:r>
      <w:r w:rsidR="004B5F7A">
        <w:rPr>
          <w:rFonts w:ascii="Times New Roman" w:hAnsi="Times New Roman" w:cs="Times New Roman"/>
          <w:b/>
          <w:sz w:val="24"/>
          <w:szCs w:val="24"/>
        </w:rPr>
        <w:t xml:space="preserve"> </w:t>
      </w:r>
      <w:r w:rsidRPr="00135B0C">
        <w:rPr>
          <w:rFonts w:ascii="Times New Roman" w:hAnsi="Times New Roman" w:cs="Times New Roman"/>
          <w:b/>
          <w:sz w:val="24"/>
          <w:szCs w:val="24"/>
        </w:rPr>
        <w:t>eurot</w:t>
      </w:r>
      <w:r w:rsidR="00CC5EB0">
        <w:rPr>
          <w:rFonts w:ascii="Times New Roman" w:hAnsi="Times New Roman" w:cs="Times New Roman"/>
          <w:sz w:val="24"/>
          <w:szCs w:val="24"/>
        </w:rPr>
        <w:t xml:space="preserve"> (</w:t>
      </w:r>
      <w:r w:rsidR="004F4FDF">
        <w:rPr>
          <w:rFonts w:ascii="Times New Roman" w:hAnsi="Times New Roman" w:cs="Times New Roman"/>
          <w:i/>
          <w:sz w:val="24"/>
          <w:szCs w:val="24"/>
        </w:rPr>
        <w:t>summa sõnadega</w:t>
      </w:r>
      <w:r>
        <w:rPr>
          <w:rFonts w:ascii="Times New Roman" w:hAnsi="Times New Roman" w:cs="Times New Roman"/>
          <w:sz w:val="24"/>
          <w:szCs w:val="24"/>
        </w:rPr>
        <w:t>)</w:t>
      </w:r>
      <w:r w:rsidR="00135B0C">
        <w:rPr>
          <w:rFonts w:ascii="Times New Roman" w:hAnsi="Times New Roman" w:cs="Times New Roman"/>
          <w:sz w:val="24"/>
          <w:szCs w:val="24"/>
        </w:rPr>
        <w:t>, millele lisandub käibemaks 20</w:t>
      </w:r>
      <w:r>
        <w:rPr>
          <w:rFonts w:ascii="Times New Roman" w:hAnsi="Times New Roman" w:cs="Times New Roman"/>
          <w:sz w:val="24"/>
          <w:szCs w:val="24"/>
        </w:rPr>
        <w:t xml:space="preserve">%, </w:t>
      </w:r>
      <w:r w:rsidR="00CC5EB0">
        <w:rPr>
          <w:rFonts w:ascii="Times New Roman" w:hAnsi="Times New Roman" w:cs="Times New Roman"/>
          <w:b/>
          <w:sz w:val="24"/>
          <w:szCs w:val="24"/>
        </w:rPr>
        <w:t>kokku koos käibemaksuga</w:t>
      </w:r>
      <w:r w:rsidR="004F4FDF">
        <w:rPr>
          <w:rFonts w:ascii="Times New Roman" w:hAnsi="Times New Roman" w:cs="Times New Roman"/>
          <w:b/>
          <w:sz w:val="24"/>
          <w:szCs w:val="24"/>
        </w:rPr>
        <w:t xml:space="preserve"> ______</w:t>
      </w:r>
      <w:r w:rsidR="004B5F7A">
        <w:rPr>
          <w:rFonts w:ascii="Times New Roman" w:hAnsi="Times New Roman" w:cs="Times New Roman"/>
          <w:b/>
          <w:sz w:val="24"/>
          <w:szCs w:val="24"/>
        </w:rPr>
        <w:t xml:space="preserve"> </w:t>
      </w:r>
      <w:r w:rsidR="00135B0C" w:rsidRPr="00135B0C">
        <w:rPr>
          <w:rFonts w:ascii="Times New Roman" w:hAnsi="Times New Roman" w:cs="Times New Roman"/>
          <w:b/>
          <w:sz w:val="24"/>
          <w:szCs w:val="24"/>
        </w:rPr>
        <w:t>eurot</w:t>
      </w:r>
      <w:r w:rsidR="00135B0C">
        <w:rPr>
          <w:rFonts w:ascii="Times New Roman" w:hAnsi="Times New Roman" w:cs="Times New Roman"/>
          <w:sz w:val="24"/>
          <w:szCs w:val="24"/>
        </w:rPr>
        <w:t xml:space="preserve"> </w:t>
      </w:r>
      <w:r w:rsidR="00CC5EB0">
        <w:rPr>
          <w:rFonts w:ascii="Times New Roman" w:hAnsi="Times New Roman" w:cs="Times New Roman"/>
          <w:sz w:val="24"/>
          <w:szCs w:val="24"/>
        </w:rPr>
        <w:t>(</w:t>
      </w:r>
      <w:r w:rsidR="004F4FDF">
        <w:rPr>
          <w:rFonts w:ascii="Times New Roman" w:hAnsi="Times New Roman" w:cs="Times New Roman"/>
          <w:i/>
          <w:sz w:val="24"/>
          <w:szCs w:val="24"/>
        </w:rPr>
        <w:t>summa sõnadega</w:t>
      </w:r>
      <w:r w:rsidR="00135B0C">
        <w:rPr>
          <w:rFonts w:ascii="Times New Roman" w:hAnsi="Times New Roman" w:cs="Times New Roman"/>
          <w:sz w:val="24"/>
          <w:szCs w:val="24"/>
        </w:rPr>
        <w:t>).</w:t>
      </w:r>
    </w:p>
    <w:p w14:paraId="6ED88072" w14:textId="018CA3B1" w:rsidR="00135B0C" w:rsidRDefault="00135B0C" w:rsidP="004F00EE">
      <w:pPr>
        <w:pStyle w:val="Loendilik"/>
        <w:numPr>
          <w:ilvl w:val="1"/>
          <w:numId w:val="2"/>
        </w:numPr>
        <w:jc w:val="both"/>
        <w:rPr>
          <w:rFonts w:ascii="Times New Roman" w:hAnsi="Times New Roman" w:cs="Times New Roman"/>
          <w:sz w:val="24"/>
          <w:szCs w:val="24"/>
        </w:rPr>
      </w:pPr>
      <w:r>
        <w:rPr>
          <w:rFonts w:ascii="Times New Roman" w:hAnsi="Times New Roman" w:cs="Times New Roman"/>
          <w:sz w:val="24"/>
          <w:szCs w:val="24"/>
        </w:rPr>
        <w:t>Lepingu H</w:t>
      </w:r>
      <w:r w:rsidRPr="00135B0C">
        <w:rPr>
          <w:rFonts w:ascii="Times New Roman" w:hAnsi="Times New Roman" w:cs="Times New Roman"/>
          <w:sz w:val="24"/>
          <w:szCs w:val="24"/>
        </w:rPr>
        <w:t>ind o</w:t>
      </w:r>
      <w:r w:rsidR="00D80CB1">
        <w:rPr>
          <w:rFonts w:ascii="Times New Roman" w:hAnsi="Times New Roman" w:cs="Times New Roman"/>
          <w:sz w:val="24"/>
          <w:szCs w:val="24"/>
        </w:rPr>
        <w:t>n lõplik ja ei kuulu muut</w:t>
      </w:r>
      <w:r w:rsidR="00906D63">
        <w:rPr>
          <w:rFonts w:ascii="Times New Roman" w:hAnsi="Times New Roman" w:cs="Times New Roman"/>
          <w:sz w:val="24"/>
          <w:szCs w:val="24"/>
        </w:rPr>
        <w:t xml:space="preserve">misele, v.a. Lepingu punktist 7.4. </w:t>
      </w:r>
      <w:r w:rsidR="00D80CB1">
        <w:rPr>
          <w:rFonts w:ascii="Times New Roman" w:hAnsi="Times New Roman" w:cs="Times New Roman"/>
          <w:sz w:val="24"/>
          <w:szCs w:val="24"/>
        </w:rPr>
        <w:t>tulenevatel asjaoludel.</w:t>
      </w:r>
    </w:p>
    <w:p w14:paraId="02C48E21" w14:textId="6E3FBE2E" w:rsidR="00135B0C" w:rsidRDefault="00AA60A0" w:rsidP="004F00EE">
      <w:pPr>
        <w:pStyle w:val="Loendilik"/>
        <w:numPr>
          <w:ilvl w:val="1"/>
          <w:numId w:val="2"/>
        </w:numPr>
        <w:jc w:val="both"/>
        <w:rPr>
          <w:rFonts w:ascii="Times New Roman" w:hAnsi="Times New Roman" w:cs="Times New Roman"/>
          <w:sz w:val="24"/>
          <w:szCs w:val="24"/>
        </w:rPr>
      </w:pPr>
      <w:r>
        <w:rPr>
          <w:rFonts w:ascii="Times New Roman" w:hAnsi="Times New Roman" w:cs="Times New Roman"/>
          <w:sz w:val="24"/>
          <w:szCs w:val="24"/>
        </w:rPr>
        <w:t>Käsundiandja ei teosta Käsundisaajale</w:t>
      </w:r>
      <w:r w:rsidR="00135B0C">
        <w:rPr>
          <w:rFonts w:ascii="Times New Roman" w:hAnsi="Times New Roman" w:cs="Times New Roman"/>
          <w:sz w:val="24"/>
          <w:szCs w:val="24"/>
        </w:rPr>
        <w:t xml:space="preserve"> ettemaksu.</w:t>
      </w:r>
    </w:p>
    <w:p w14:paraId="6B5161B2" w14:textId="5C1FC88C" w:rsidR="00D80CB1" w:rsidRDefault="00D80CB1" w:rsidP="004F00EE">
      <w:pPr>
        <w:pStyle w:val="Loendilik"/>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Võimalike lisa- ja muudatustööde </w:t>
      </w:r>
      <w:r w:rsidR="00906D63">
        <w:rPr>
          <w:rFonts w:ascii="Times New Roman" w:hAnsi="Times New Roman" w:cs="Times New Roman"/>
          <w:sz w:val="24"/>
          <w:szCs w:val="24"/>
        </w:rPr>
        <w:t xml:space="preserve">vajaduse ilmnemise </w:t>
      </w:r>
      <w:r>
        <w:rPr>
          <w:rFonts w:ascii="Times New Roman" w:hAnsi="Times New Roman" w:cs="Times New Roman"/>
          <w:sz w:val="24"/>
          <w:szCs w:val="24"/>
        </w:rPr>
        <w:t>korra</w:t>
      </w:r>
      <w:r w:rsidR="00175783">
        <w:rPr>
          <w:rFonts w:ascii="Times New Roman" w:hAnsi="Times New Roman" w:cs="Times New Roman"/>
          <w:sz w:val="24"/>
          <w:szCs w:val="24"/>
        </w:rPr>
        <w:t>l</w:t>
      </w:r>
      <w:r w:rsidR="00906D63">
        <w:rPr>
          <w:rFonts w:ascii="Times New Roman" w:hAnsi="Times New Roman" w:cs="Times New Roman"/>
          <w:sz w:val="24"/>
          <w:szCs w:val="24"/>
        </w:rPr>
        <w:t xml:space="preserve"> lepivad Pooled enne vastavate töödega alustamist kirjalikult kokku.</w:t>
      </w:r>
    </w:p>
    <w:p w14:paraId="498D2D14" w14:textId="043F63D6" w:rsidR="00AC716E" w:rsidRPr="00F3026D" w:rsidRDefault="00AC716E" w:rsidP="004F00EE">
      <w:pPr>
        <w:pStyle w:val="Loendilik"/>
        <w:numPr>
          <w:ilvl w:val="1"/>
          <w:numId w:val="2"/>
        </w:numPr>
        <w:jc w:val="both"/>
        <w:rPr>
          <w:rFonts w:ascii="Times New Roman" w:hAnsi="Times New Roman" w:cs="Times New Roman"/>
          <w:sz w:val="24"/>
          <w:szCs w:val="24"/>
        </w:rPr>
      </w:pPr>
      <w:r w:rsidRPr="00F3026D">
        <w:rPr>
          <w:rFonts w:ascii="Times New Roman" w:hAnsi="Times New Roman" w:cs="Times New Roman"/>
          <w:sz w:val="24"/>
          <w:szCs w:val="24"/>
        </w:rPr>
        <w:t>Arve tasumine toimub</w:t>
      </w:r>
      <w:r w:rsidR="00F3026D" w:rsidRPr="00F3026D">
        <w:rPr>
          <w:rFonts w:ascii="Times New Roman" w:hAnsi="Times New Roman" w:cs="Times New Roman"/>
          <w:sz w:val="24"/>
          <w:szCs w:val="24"/>
        </w:rPr>
        <w:t xml:space="preserve"> ühes osas</w:t>
      </w:r>
      <w:r w:rsidR="00FD5FA3">
        <w:rPr>
          <w:rFonts w:ascii="Times New Roman" w:hAnsi="Times New Roman" w:cs="Times New Roman"/>
          <w:sz w:val="24"/>
          <w:szCs w:val="24"/>
        </w:rPr>
        <w:t xml:space="preserve"> 14 (neljateistkümne</w:t>
      </w:r>
      <w:r w:rsidRPr="00F3026D">
        <w:rPr>
          <w:rFonts w:ascii="Times New Roman" w:hAnsi="Times New Roman" w:cs="Times New Roman"/>
          <w:sz w:val="24"/>
          <w:szCs w:val="24"/>
        </w:rPr>
        <w:t xml:space="preserve">) kalendripäeva jooksul pärast </w:t>
      </w:r>
      <w:r w:rsidR="00AA60A0">
        <w:rPr>
          <w:rFonts w:ascii="Times New Roman" w:hAnsi="Times New Roman" w:cs="Times New Roman"/>
          <w:sz w:val="24"/>
          <w:szCs w:val="24"/>
        </w:rPr>
        <w:t>Käsundisaaja poolt Käsundiandjale</w:t>
      </w:r>
      <w:r w:rsidRPr="00F3026D">
        <w:rPr>
          <w:rFonts w:ascii="Times New Roman" w:hAnsi="Times New Roman" w:cs="Times New Roman"/>
          <w:sz w:val="24"/>
          <w:szCs w:val="24"/>
        </w:rPr>
        <w:t xml:space="preserve"> arve esitamist.</w:t>
      </w:r>
    </w:p>
    <w:p w14:paraId="48072EBC" w14:textId="33A971E0" w:rsidR="00605D26" w:rsidRPr="007A0A2A" w:rsidRDefault="00E244DE" w:rsidP="004F00EE">
      <w:pPr>
        <w:pStyle w:val="Loendilik"/>
        <w:numPr>
          <w:ilvl w:val="1"/>
          <w:numId w:val="2"/>
        </w:numPr>
        <w:jc w:val="both"/>
        <w:rPr>
          <w:rFonts w:ascii="Times New Roman" w:hAnsi="Times New Roman" w:cs="Times New Roman"/>
          <w:sz w:val="24"/>
          <w:szCs w:val="24"/>
        </w:rPr>
      </w:pPr>
      <w:r>
        <w:rPr>
          <w:rFonts w:ascii="Times New Roman" w:hAnsi="Times New Roman" w:cs="Times New Roman"/>
          <w:sz w:val="24"/>
          <w:szCs w:val="24"/>
        </w:rPr>
        <w:t>Käsundisaaja</w:t>
      </w:r>
      <w:r w:rsidR="00605D26" w:rsidRPr="007A0A2A">
        <w:rPr>
          <w:rFonts w:ascii="Times New Roman" w:hAnsi="Times New Roman" w:cs="Times New Roman"/>
          <w:sz w:val="24"/>
          <w:szCs w:val="24"/>
        </w:rPr>
        <w:t xml:space="preserve"> esitab</w:t>
      </w:r>
      <w:r w:rsidR="007A0A2A" w:rsidRPr="007A0A2A">
        <w:rPr>
          <w:rFonts w:ascii="Times New Roman" w:hAnsi="Times New Roman" w:cs="Times New Roman"/>
          <w:sz w:val="24"/>
          <w:szCs w:val="24"/>
        </w:rPr>
        <w:t xml:space="preserve"> </w:t>
      </w:r>
      <w:r>
        <w:rPr>
          <w:rFonts w:ascii="Times New Roman" w:hAnsi="Times New Roman" w:cs="Times New Roman"/>
          <w:sz w:val="24"/>
          <w:szCs w:val="24"/>
        </w:rPr>
        <w:t>arve Käsundiandjale</w:t>
      </w:r>
      <w:r w:rsidR="00FD5FA3">
        <w:rPr>
          <w:rFonts w:ascii="Times New Roman" w:hAnsi="Times New Roman" w:cs="Times New Roman"/>
          <w:sz w:val="24"/>
          <w:szCs w:val="24"/>
        </w:rPr>
        <w:t xml:space="preserve"> </w:t>
      </w:r>
      <w:r w:rsidR="007A0A2A" w:rsidRPr="007A0A2A">
        <w:rPr>
          <w:rFonts w:ascii="Times New Roman" w:hAnsi="Times New Roman" w:cs="Times New Roman"/>
          <w:sz w:val="24"/>
          <w:szCs w:val="24"/>
        </w:rPr>
        <w:t>e-arve</w:t>
      </w:r>
      <w:r w:rsidR="00FD5FA3">
        <w:rPr>
          <w:rFonts w:ascii="Times New Roman" w:hAnsi="Times New Roman" w:cs="Times New Roman"/>
          <w:sz w:val="24"/>
          <w:szCs w:val="24"/>
        </w:rPr>
        <w:t>na</w:t>
      </w:r>
      <w:r w:rsidR="007A0A2A" w:rsidRPr="007A0A2A">
        <w:rPr>
          <w:rFonts w:ascii="Times New Roman" w:hAnsi="Times New Roman" w:cs="Times New Roman"/>
          <w:sz w:val="24"/>
          <w:szCs w:val="24"/>
        </w:rPr>
        <w:t xml:space="preserve"> </w:t>
      </w:r>
      <w:r>
        <w:rPr>
          <w:rFonts w:ascii="Times New Roman" w:hAnsi="Times New Roman" w:cs="Times New Roman"/>
          <w:sz w:val="24"/>
          <w:szCs w:val="24"/>
        </w:rPr>
        <w:t>Käsundiandja</w:t>
      </w:r>
      <w:r w:rsidR="007A0A2A" w:rsidRPr="007A0A2A">
        <w:rPr>
          <w:rFonts w:ascii="Times New Roman" w:hAnsi="Times New Roman" w:cs="Times New Roman"/>
          <w:sz w:val="24"/>
          <w:szCs w:val="24"/>
        </w:rPr>
        <w:t xml:space="preserve"> arveoperaatoriks oleva teenuse osutaja kaudu</w:t>
      </w:r>
      <w:r w:rsidR="007B6062" w:rsidRPr="007A0A2A">
        <w:rPr>
          <w:rFonts w:ascii="Times New Roman" w:hAnsi="Times New Roman" w:cs="Times New Roman"/>
          <w:sz w:val="24"/>
          <w:szCs w:val="24"/>
        </w:rPr>
        <w:t>.</w:t>
      </w:r>
    </w:p>
    <w:p w14:paraId="5698C44D" w14:textId="77777777" w:rsidR="00877664" w:rsidRDefault="00877664" w:rsidP="004F00EE">
      <w:pPr>
        <w:pStyle w:val="Loendilik"/>
        <w:ind w:left="360"/>
        <w:jc w:val="both"/>
        <w:rPr>
          <w:rFonts w:ascii="Times New Roman" w:hAnsi="Times New Roman" w:cs="Times New Roman"/>
          <w:b/>
          <w:sz w:val="28"/>
          <w:szCs w:val="28"/>
        </w:rPr>
      </w:pPr>
    </w:p>
    <w:p w14:paraId="3DAFAE4A" w14:textId="77777777" w:rsidR="00AC716E" w:rsidRDefault="00AC716E" w:rsidP="004F00EE">
      <w:pPr>
        <w:pStyle w:val="Loendilik"/>
        <w:numPr>
          <w:ilvl w:val="0"/>
          <w:numId w:val="2"/>
        </w:numPr>
        <w:jc w:val="both"/>
        <w:rPr>
          <w:rFonts w:ascii="Times New Roman" w:hAnsi="Times New Roman" w:cs="Times New Roman"/>
          <w:b/>
          <w:sz w:val="28"/>
          <w:szCs w:val="28"/>
        </w:rPr>
      </w:pPr>
      <w:r>
        <w:rPr>
          <w:rFonts w:ascii="Times New Roman" w:hAnsi="Times New Roman" w:cs="Times New Roman"/>
          <w:b/>
          <w:sz w:val="28"/>
          <w:szCs w:val="28"/>
        </w:rPr>
        <w:t>POOLTE VASTUTUS</w:t>
      </w:r>
    </w:p>
    <w:p w14:paraId="17BE3170" w14:textId="047EEAA4" w:rsidR="006C594F" w:rsidRPr="0009757B" w:rsidRDefault="00A60138" w:rsidP="0009757B">
      <w:pPr>
        <w:pStyle w:val="Loendilik"/>
        <w:numPr>
          <w:ilvl w:val="1"/>
          <w:numId w:val="2"/>
        </w:numPr>
        <w:jc w:val="both"/>
        <w:rPr>
          <w:rFonts w:ascii="Times New Roman" w:hAnsi="Times New Roman" w:cs="Times New Roman"/>
          <w:sz w:val="24"/>
          <w:szCs w:val="24"/>
        </w:rPr>
      </w:pPr>
      <w:r>
        <w:rPr>
          <w:rFonts w:ascii="Times New Roman" w:hAnsi="Times New Roman" w:cs="Times New Roman"/>
          <w:sz w:val="24"/>
          <w:szCs w:val="24"/>
        </w:rPr>
        <w:lastRenderedPageBreak/>
        <w:t>Käsundisaaja</w:t>
      </w:r>
      <w:r w:rsidR="00BA76E1" w:rsidRPr="0009757B">
        <w:rPr>
          <w:rFonts w:ascii="Times New Roman" w:hAnsi="Times New Roman" w:cs="Times New Roman"/>
          <w:sz w:val="24"/>
          <w:szCs w:val="24"/>
        </w:rPr>
        <w:t xml:space="preserve"> vastutab Lepingu rikkumise eest, kui Tööl ei ole </w:t>
      </w:r>
      <w:r w:rsidR="009B4FC8" w:rsidRPr="0009757B">
        <w:rPr>
          <w:rFonts w:ascii="Times New Roman" w:hAnsi="Times New Roman" w:cs="Times New Roman"/>
          <w:sz w:val="24"/>
          <w:szCs w:val="24"/>
        </w:rPr>
        <w:t xml:space="preserve">Lepingus </w:t>
      </w:r>
      <w:r w:rsidR="00BA76E1" w:rsidRPr="0009757B">
        <w:rPr>
          <w:rFonts w:ascii="Times New Roman" w:hAnsi="Times New Roman" w:cs="Times New Roman"/>
          <w:sz w:val="24"/>
          <w:szCs w:val="24"/>
        </w:rPr>
        <w:t>kokku lepitud kvaliteediomadusi või ei ole järgitud kokkulepitud kvaliteedinõudeid</w:t>
      </w:r>
      <w:r w:rsidR="00D050EB" w:rsidRPr="0009757B">
        <w:rPr>
          <w:rFonts w:ascii="Times New Roman" w:hAnsi="Times New Roman" w:cs="Times New Roman"/>
          <w:sz w:val="24"/>
          <w:szCs w:val="24"/>
        </w:rPr>
        <w:t xml:space="preserve"> või Lepingu punktist 6.1. tulenevat Tööde teostamise tähtaega</w:t>
      </w:r>
      <w:r w:rsidR="00BA76E1" w:rsidRPr="0009757B">
        <w:rPr>
          <w:rFonts w:ascii="Times New Roman" w:hAnsi="Times New Roman" w:cs="Times New Roman"/>
          <w:sz w:val="24"/>
          <w:szCs w:val="24"/>
        </w:rPr>
        <w:t>.</w:t>
      </w:r>
      <w:r w:rsidR="00D050EB" w:rsidRPr="0009757B">
        <w:rPr>
          <w:rFonts w:ascii="Times New Roman" w:hAnsi="Times New Roman" w:cs="Times New Roman"/>
          <w:sz w:val="24"/>
          <w:szCs w:val="24"/>
        </w:rPr>
        <w:t xml:space="preserve"> </w:t>
      </w:r>
      <w:r>
        <w:rPr>
          <w:rFonts w:ascii="Times New Roman" w:hAnsi="Times New Roman" w:cs="Times New Roman"/>
          <w:sz w:val="24"/>
          <w:szCs w:val="24"/>
        </w:rPr>
        <w:t>Käsundiandjal on õigus nõuda Käsundisaajalt</w:t>
      </w:r>
      <w:r w:rsidR="006C594F" w:rsidRPr="0009757B">
        <w:rPr>
          <w:rFonts w:ascii="Times New Roman" w:hAnsi="Times New Roman" w:cs="Times New Roman"/>
          <w:sz w:val="24"/>
          <w:szCs w:val="24"/>
        </w:rPr>
        <w:t xml:space="preserve"> </w:t>
      </w:r>
      <w:r w:rsidR="006C594F" w:rsidRPr="0012098C">
        <w:rPr>
          <w:rFonts w:ascii="Times New Roman" w:hAnsi="Times New Roman" w:cs="Times New Roman"/>
          <w:sz w:val="24"/>
          <w:szCs w:val="24"/>
        </w:rPr>
        <w:t xml:space="preserve">Lepingu p. </w:t>
      </w:r>
      <w:r w:rsidR="00D62B2B">
        <w:rPr>
          <w:rFonts w:ascii="Times New Roman" w:hAnsi="Times New Roman" w:cs="Times New Roman"/>
          <w:sz w:val="24"/>
          <w:szCs w:val="24"/>
        </w:rPr>
        <w:t>5.1.2.</w:t>
      </w:r>
      <w:r w:rsidR="006C594F" w:rsidRPr="0012098C">
        <w:rPr>
          <w:rFonts w:ascii="Times New Roman" w:hAnsi="Times New Roman" w:cs="Times New Roman"/>
          <w:sz w:val="24"/>
          <w:szCs w:val="24"/>
        </w:rPr>
        <w:t xml:space="preserve"> asjaolude ilmnemisel Töö parandamist või as</w:t>
      </w:r>
      <w:r>
        <w:rPr>
          <w:rFonts w:ascii="Times New Roman" w:hAnsi="Times New Roman" w:cs="Times New Roman"/>
          <w:sz w:val="24"/>
          <w:szCs w:val="24"/>
        </w:rPr>
        <w:t>endamist uuega, andes Käsundisaajale</w:t>
      </w:r>
      <w:r w:rsidR="006C594F" w:rsidRPr="0012098C">
        <w:rPr>
          <w:rFonts w:ascii="Times New Roman" w:hAnsi="Times New Roman" w:cs="Times New Roman"/>
          <w:sz w:val="24"/>
          <w:szCs w:val="24"/>
        </w:rPr>
        <w:t xml:space="preserve"> selleks mõistliku</w:t>
      </w:r>
      <w:r w:rsidR="006C594F" w:rsidRPr="0009757B">
        <w:rPr>
          <w:rFonts w:ascii="Times New Roman" w:hAnsi="Times New Roman" w:cs="Times New Roman"/>
          <w:sz w:val="24"/>
          <w:szCs w:val="24"/>
        </w:rPr>
        <w:t xml:space="preserve"> tähtaja</w:t>
      </w:r>
      <w:r w:rsidR="006E037D">
        <w:rPr>
          <w:rFonts w:ascii="Times New Roman" w:hAnsi="Times New Roman" w:cs="Times New Roman"/>
          <w:sz w:val="24"/>
          <w:szCs w:val="24"/>
        </w:rPr>
        <w:t>. Pooled loevad mõistlikuks tähtajaks käesoleva punkti mõttes 5 tööpäeva, v.a. kui tegemist on selliste  töödega, milliste teostamine ei ole Töövõtjast sõltumatutel asjaoludel viie tööpäeva jooksul võimalik.</w:t>
      </w:r>
    </w:p>
    <w:p w14:paraId="774D4228" w14:textId="4CD6B418" w:rsidR="00896784" w:rsidRPr="008454E5" w:rsidRDefault="00896784" w:rsidP="00896784">
      <w:pPr>
        <w:pStyle w:val="Loendilik"/>
        <w:numPr>
          <w:ilvl w:val="1"/>
          <w:numId w:val="2"/>
        </w:numPr>
        <w:jc w:val="both"/>
        <w:rPr>
          <w:rFonts w:ascii="Times New Roman" w:hAnsi="Times New Roman" w:cs="Times New Roman"/>
          <w:sz w:val="24"/>
          <w:szCs w:val="24"/>
        </w:rPr>
      </w:pPr>
      <w:r w:rsidRPr="008454E5">
        <w:rPr>
          <w:rFonts w:ascii="Times New Roman" w:hAnsi="Times New Roman" w:cs="Times New Roman"/>
          <w:sz w:val="24"/>
          <w:szCs w:val="24"/>
        </w:rPr>
        <w:t>Käsundisaaja on professionaal ning Käsundiandja heakskiidu või kinnituse andmine mistahes Käsundisaaja otsusele, ettepanekule, lahendusele või dokumendile ei välista Käsundisaaja kui vastava otsuse tegija, ettepaneku/kinnituse esitaja, dokumendi väljatöötaja vastutust ega vabasta Käsundisaajat vastutusest oma kohustuste rikkumise ja selle tagajärgede eest.</w:t>
      </w:r>
    </w:p>
    <w:p w14:paraId="767B6662" w14:textId="7E7C992F" w:rsidR="0009757B" w:rsidRDefault="00A60138" w:rsidP="0009757B">
      <w:pPr>
        <w:pStyle w:val="Loendilik"/>
        <w:numPr>
          <w:ilvl w:val="1"/>
          <w:numId w:val="2"/>
        </w:numPr>
        <w:jc w:val="both"/>
        <w:rPr>
          <w:rFonts w:ascii="Times New Roman" w:hAnsi="Times New Roman" w:cs="Times New Roman"/>
          <w:sz w:val="24"/>
          <w:szCs w:val="24"/>
        </w:rPr>
      </w:pPr>
      <w:r>
        <w:rPr>
          <w:rFonts w:ascii="Times New Roman" w:hAnsi="Times New Roman" w:cs="Times New Roman"/>
          <w:sz w:val="24"/>
          <w:szCs w:val="24"/>
        </w:rPr>
        <w:t>Käsundisaaja</w:t>
      </w:r>
      <w:r w:rsidR="006C594F" w:rsidRPr="0009757B">
        <w:rPr>
          <w:rFonts w:ascii="Times New Roman" w:hAnsi="Times New Roman" w:cs="Times New Roman"/>
          <w:sz w:val="24"/>
          <w:szCs w:val="24"/>
        </w:rPr>
        <w:t xml:space="preserve"> vastutab </w:t>
      </w:r>
      <w:r w:rsidR="00024647">
        <w:rPr>
          <w:rFonts w:ascii="Times New Roman" w:hAnsi="Times New Roman" w:cs="Times New Roman"/>
          <w:sz w:val="24"/>
          <w:szCs w:val="24"/>
        </w:rPr>
        <w:t xml:space="preserve">oma tegevuse ja/või tegevusetusega põhjustatud </w:t>
      </w:r>
      <w:r w:rsidR="006C594F" w:rsidRPr="0009757B">
        <w:rPr>
          <w:rFonts w:ascii="Times New Roman" w:hAnsi="Times New Roman" w:cs="Times New Roman"/>
          <w:sz w:val="24"/>
          <w:szCs w:val="24"/>
        </w:rPr>
        <w:t>Lepingu rikkumise</w:t>
      </w:r>
      <w:r w:rsidR="009374F1" w:rsidRPr="0009757B">
        <w:rPr>
          <w:rFonts w:ascii="Times New Roman" w:hAnsi="Times New Roman" w:cs="Times New Roman"/>
          <w:sz w:val="24"/>
          <w:szCs w:val="24"/>
        </w:rPr>
        <w:t xml:space="preserve"> ee</w:t>
      </w:r>
      <w:r>
        <w:rPr>
          <w:rFonts w:ascii="Times New Roman" w:hAnsi="Times New Roman" w:cs="Times New Roman"/>
          <w:sz w:val="24"/>
          <w:szCs w:val="24"/>
        </w:rPr>
        <w:t>st ning on kohustatud Käsundiandjale</w:t>
      </w:r>
      <w:r w:rsidR="006C594F" w:rsidRPr="0009757B">
        <w:rPr>
          <w:rFonts w:ascii="Times New Roman" w:hAnsi="Times New Roman" w:cs="Times New Roman"/>
          <w:sz w:val="24"/>
          <w:szCs w:val="24"/>
        </w:rPr>
        <w:t xml:space="preserve"> hüvitama Lepi</w:t>
      </w:r>
      <w:r w:rsidR="00EB5E8B">
        <w:rPr>
          <w:rFonts w:ascii="Times New Roman" w:hAnsi="Times New Roman" w:cs="Times New Roman"/>
          <w:sz w:val="24"/>
          <w:szCs w:val="24"/>
        </w:rPr>
        <w:t>ngu rikkumisega tekitatud kahju</w:t>
      </w:r>
      <w:r w:rsidR="00D17C6F">
        <w:rPr>
          <w:rFonts w:ascii="Times New Roman" w:hAnsi="Times New Roman" w:cs="Times New Roman"/>
          <w:sz w:val="24"/>
          <w:szCs w:val="24"/>
        </w:rPr>
        <w:t>.</w:t>
      </w:r>
    </w:p>
    <w:p w14:paraId="0D0D8E72" w14:textId="56611CCD" w:rsidR="00D17C6F" w:rsidRPr="008454E5" w:rsidRDefault="00D17C6F" w:rsidP="0036525F">
      <w:pPr>
        <w:pStyle w:val="Loendilik"/>
        <w:numPr>
          <w:ilvl w:val="1"/>
          <w:numId w:val="2"/>
        </w:numPr>
        <w:jc w:val="both"/>
        <w:rPr>
          <w:rFonts w:ascii="Times New Roman" w:hAnsi="Times New Roman" w:cs="Times New Roman"/>
          <w:sz w:val="24"/>
          <w:szCs w:val="24"/>
        </w:rPr>
      </w:pPr>
      <w:r w:rsidRPr="008454E5">
        <w:rPr>
          <w:rFonts w:ascii="Times New Roman" w:hAnsi="Times New Roman" w:cs="Times New Roman"/>
          <w:sz w:val="24"/>
          <w:szCs w:val="24"/>
        </w:rPr>
        <w:t xml:space="preserve">Käsundisaaja vastutab solidaarselt ehitusprojekti projekteerijatega ehitusprojekti õigusaktidest ja heast projekteerimistavast tulenevatele nõuetele mittevastavuse (projekteerimisvead) tulemusena Käsundiandjale ja/või kolmandatele isikutele ja/või nende varale tekkinud kahjude eest. </w:t>
      </w:r>
      <w:r w:rsidR="00E46A66" w:rsidRPr="008454E5">
        <w:rPr>
          <w:rFonts w:ascii="Times New Roman" w:hAnsi="Times New Roman" w:cs="Times New Roman"/>
          <w:sz w:val="24"/>
          <w:szCs w:val="24"/>
        </w:rPr>
        <w:t>Samuti vastutab Käsundisaaja Käsundiandja ees Käsundiandjale tekkinud kahjude eest, millised tulenevad ehitusprojekti õigusaktidest tulenevatele nõuetele mittevastavuse eest, millised Käsundisaaja Tööde valdkonna eriteadmistega spetsialistina oleks käibes vajaliku hoolsuse järgimisel pidanud tuvastama</w:t>
      </w:r>
      <w:r w:rsidR="0036525F" w:rsidRPr="008454E5">
        <w:rPr>
          <w:rFonts w:ascii="Times New Roman" w:hAnsi="Times New Roman" w:cs="Times New Roman"/>
          <w:sz w:val="24"/>
          <w:szCs w:val="24"/>
        </w:rPr>
        <w:t xml:space="preserve"> ning</w:t>
      </w:r>
      <w:r w:rsidR="00E46A66" w:rsidRPr="008454E5">
        <w:rPr>
          <w:rFonts w:ascii="Times New Roman" w:hAnsi="Times New Roman" w:cs="Times New Roman"/>
          <w:sz w:val="24"/>
          <w:szCs w:val="24"/>
        </w:rPr>
        <w:t xml:space="preserve"> milliste tulemusena ületatakse ehitusprojekti teostamis</w:t>
      </w:r>
      <w:r w:rsidR="0036525F" w:rsidRPr="008454E5">
        <w:rPr>
          <w:rFonts w:ascii="Times New Roman" w:hAnsi="Times New Roman" w:cs="Times New Roman"/>
          <w:sz w:val="24"/>
          <w:szCs w:val="24"/>
        </w:rPr>
        <w:t>e</w:t>
      </w:r>
      <w:r w:rsidR="00E46A66" w:rsidRPr="008454E5">
        <w:rPr>
          <w:rFonts w:ascii="Times New Roman" w:hAnsi="Times New Roman" w:cs="Times New Roman"/>
          <w:sz w:val="24"/>
          <w:szCs w:val="24"/>
        </w:rPr>
        <w:t xml:space="preserve"> rahastamiseks sõlmitud toetuslepingu tähtaegu </w:t>
      </w:r>
      <w:r w:rsidR="0036525F" w:rsidRPr="008454E5">
        <w:rPr>
          <w:rFonts w:ascii="Times New Roman" w:hAnsi="Times New Roman" w:cs="Times New Roman"/>
          <w:sz w:val="24"/>
          <w:szCs w:val="24"/>
        </w:rPr>
        <w:t>ja/</w:t>
      </w:r>
      <w:r w:rsidR="00E46A66" w:rsidRPr="008454E5">
        <w:rPr>
          <w:rFonts w:ascii="Times New Roman" w:hAnsi="Times New Roman" w:cs="Times New Roman"/>
          <w:sz w:val="24"/>
          <w:szCs w:val="24"/>
        </w:rPr>
        <w:t xml:space="preserve">või milliste tulemusena kallineb </w:t>
      </w:r>
      <w:r w:rsidR="0036525F" w:rsidRPr="0036525F">
        <w:rPr>
          <w:rFonts w:ascii="Times New Roman" w:hAnsi="Times New Roman" w:cs="Times New Roman"/>
          <w:sz w:val="24"/>
          <w:szCs w:val="24"/>
        </w:rPr>
        <w:t>Käsundiandja jaoks</w:t>
      </w:r>
      <w:r w:rsidR="0036525F" w:rsidRPr="008454E5">
        <w:rPr>
          <w:rFonts w:ascii="Times New Roman" w:hAnsi="Times New Roman" w:cs="Times New Roman"/>
          <w:sz w:val="24"/>
          <w:szCs w:val="24"/>
        </w:rPr>
        <w:t xml:space="preserve"> </w:t>
      </w:r>
      <w:r w:rsidR="00E46A66" w:rsidRPr="008454E5">
        <w:rPr>
          <w:rFonts w:ascii="Times New Roman" w:hAnsi="Times New Roman" w:cs="Times New Roman"/>
          <w:sz w:val="24"/>
          <w:szCs w:val="24"/>
        </w:rPr>
        <w:t xml:space="preserve">ehitusprojekti alusel teostatavate ehitustööde maksumus. </w:t>
      </w:r>
      <w:r w:rsidRPr="008454E5">
        <w:rPr>
          <w:rFonts w:ascii="Times New Roman" w:hAnsi="Times New Roman" w:cs="Times New Roman"/>
          <w:sz w:val="24"/>
          <w:szCs w:val="24"/>
        </w:rPr>
        <w:t>Käsundisaaja käesolevast  punktist tulenev vastutus ei ole piiratud Lepingu punktis 6.1. kokkulepitud Tööde teostamise tähtajaga.</w:t>
      </w:r>
    </w:p>
    <w:p w14:paraId="7713AF7D" w14:textId="6896A5E3" w:rsidR="006C594F" w:rsidRDefault="00A60138" w:rsidP="0009757B">
      <w:pPr>
        <w:pStyle w:val="Loendilik"/>
        <w:numPr>
          <w:ilvl w:val="1"/>
          <w:numId w:val="2"/>
        </w:numPr>
        <w:jc w:val="both"/>
        <w:rPr>
          <w:rFonts w:ascii="Times New Roman" w:hAnsi="Times New Roman" w:cs="Times New Roman"/>
          <w:sz w:val="24"/>
          <w:szCs w:val="24"/>
        </w:rPr>
      </w:pPr>
      <w:r>
        <w:rPr>
          <w:rFonts w:ascii="Times New Roman" w:hAnsi="Times New Roman" w:cs="Times New Roman"/>
          <w:sz w:val="24"/>
          <w:szCs w:val="24"/>
        </w:rPr>
        <w:t>Käsundisaajal</w:t>
      </w:r>
      <w:r w:rsidR="004258B1">
        <w:rPr>
          <w:rFonts w:ascii="Times New Roman" w:hAnsi="Times New Roman" w:cs="Times New Roman"/>
          <w:sz w:val="24"/>
          <w:szCs w:val="24"/>
        </w:rPr>
        <w:t xml:space="preserve"> on õigu</w:t>
      </w:r>
      <w:r>
        <w:rPr>
          <w:rFonts w:ascii="Times New Roman" w:hAnsi="Times New Roman" w:cs="Times New Roman"/>
          <w:sz w:val="24"/>
          <w:szCs w:val="24"/>
        </w:rPr>
        <w:t>s nõuda Käsundiandjalt</w:t>
      </w:r>
      <w:r w:rsidR="006C594F" w:rsidRPr="006C594F">
        <w:rPr>
          <w:rFonts w:ascii="Times New Roman" w:hAnsi="Times New Roman" w:cs="Times New Roman"/>
          <w:sz w:val="24"/>
          <w:szCs w:val="24"/>
        </w:rPr>
        <w:t xml:space="preserve"> arvete mitteõigeaegse tasumise korral viivist 0,1 (null koma</w:t>
      </w:r>
      <w:r w:rsidR="006C594F">
        <w:rPr>
          <w:rFonts w:ascii="Times New Roman" w:hAnsi="Times New Roman" w:cs="Times New Roman"/>
          <w:sz w:val="24"/>
          <w:szCs w:val="24"/>
        </w:rPr>
        <w:t xml:space="preserve"> </w:t>
      </w:r>
      <w:r w:rsidR="006C594F" w:rsidRPr="006C594F">
        <w:rPr>
          <w:rFonts w:ascii="Times New Roman" w:hAnsi="Times New Roman" w:cs="Times New Roman"/>
          <w:sz w:val="24"/>
          <w:szCs w:val="24"/>
        </w:rPr>
        <w:t xml:space="preserve">üks) protsenti tähtajaks tasumata summalt (arvestamata käibemaksu) iga </w:t>
      </w:r>
      <w:r w:rsidR="00024647">
        <w:rPr>
          <w:rFonts w:ascii="Times New Roman" w:hAnsi="Times New Roman" w:cs="Times New Roman"/>
          <w:sz w:val="24"/>
          <w:szCs w:val="24"/>
        </w:rPr>
        <w:t xml:space="preserve">tasumisega õigustamatult </w:t>
      </w:r>
      <w:r w:rsidR="006C594F" w:rsidRPr="006C594F">
        <w:rPr>
          <w:rFonts w:ascii="Times New Roman" w:hAnsi="Times New Roman" w:cs="Times New Roman"/>
          <w:sz w:val="24"/>
          <w:szCs w:val="24"/>
        </w:rPr>
        <w:t>viivitatud päeva eest (esitatud arvete alusel). Tasumine loet</w:t>
      </w:r>
      <w:r w:rsidR="009B4FC8">
        <w:rPr>
          <w:rFonts w:ascii="Times New Roman" w:hAnsi="Times New Roman" w:cs="Times New Roman"/>
          <w:sz w:val="24"/>
          <w:szCs w:val="24"/>
        </w:rPr>
        <w:t xml:space="preserve">akse </w:t>
      </w:r>
      <w:r>
        <w:rPr>
          <w:rFonts w:ascii="Times New Roman" w:hAnsi="Times New Roman" w:cs="Times New Roman"/>
          <w:sz w:val="24"/>
          <w:szCs w:val="24"/>
        </w:rPr>
        <w:t>Käsundiandja</w:t>
      </w:r>
      <w:r w:rsidR="004F00EE">
        <w:rPr>
          <w:rFonts w:ascii="Times New Roman" w:hAnsi="Times New Roman" w:cs="Times New Roman"/>
          <w:sz w:val="24"/>
          <w:szCs w:val="24"/>
        </w:rPr>
        <w:t xml:space="preserve"> poolt sooritatuks </w:t>
      </w:r>
      <w:r w:rsidR="004258B1">
        <w:rPr>
          <w:rFonts w:ascii="Times New Roman" w:hAnsi="Times New Roman" w:cs="Times New Roman"/>
          <w:sz w:val="24"/>
          <w:szCs w:val="24"/>
        </w:rPr>
        <w:t xml:space="preserve">vastava </w:t>
      </w:r>
      <w:r>
        <w:rPr>
          <w:rFonts w:ascii="Times New Roman" w:hAnsi="Times New Roman" w:cs="Times New Roman"/>
          <w:sz w:val="24"/>
          <w:szCs w:val="24"/>
        </w:rPr>
        <w:t>Käsundiandjapoolse</w:t>
      </w:r>
      <w:r w:rsidR="006C594F" w:rsidRPr="006C594F">
        <w:rPr>
          <w:rFonts w:ascii="Times New Roman" w:hAnsi="Times New Roman" w:cs="Times New Roman"/>
          <w:sz w:val="24"/>
          <w:szCs w:val="24"/>
        </w:rPr>
        <w:t xml:space="preserve"> </w:t>
      </w:r>
      <w:r w:rsidR="009B4FC8">
        <w:rPr>
          <w:rFonts w:ascii="Times New Roman" w:hAnsi="Times New Roman" w:cs="Times New Roman"/>
          <w:sz w:val="24"/>
          <w:szCs w:val="24"/>
        </w:rPr>
        <w:t>panga</w:t>
      </w:r>
      <w:r w:rsidR="006C594F" w:rsidRPr="006C594F">
        <w:rPr>
          <w:rFonts w:ascii="Times New Roman" w:hAnsi="Times New Roman" w:cs="Times New Roman"/>
          <w:sz w:val="24"/>
          <w:szCs w:val="24"/>
        </w:rPr>
        <w:t xml:space="preserve">ülekande </w:t>
      </w:r>
      <w:r w:rsidR="004F00EE" w:rsidRPr="006C594F">
        <w:rPr>
          <w:rFonts w:ascii="Times New Roman" w:hAnsi="Times New Roman" w:cs="Times New Roman"/>
          <w:sz w:val="24"/>
          <w:szCs w:val="24"/>
        </w:rPr>
        <w:t>tegemise</w:t>
      </w:r>
      <w:r w:rsidR="004F00EE">
        <w:rPr>
          <w:rFonts w:ascii="Times New Roman" w:hAnsi="Times New Roman" w:cs="Times New Roman"/>
          <w:sz w:val="24"/>
          <w:szCs w:val="24"/>
        </w:rPr>
        <w:t xml:space="preserve"> kuupäevaga</w:t>
      </w:r>
      <w:r w:rsidR="006C594F" w:rsidRPr="006C594F">
        <w:rPr>
          <w:rFonts w:ascii="Times New Roman" w:hAnsi="Times New Roman" w:cs="Times New Roman"/>
          <w:sz w:val="24"/>
          <w:szCs w:val="24"/>
        </w:rPr>
        <w:t>.</w:t>
      </w:r>
    </w:p>
    <w:p w14:paraId="52A7C5A8" w14:textId="4D005C0F" w:rsidR="00401A87" w:rsidRPr="003C5E75" w:rsidRDefault="00A60138" w:rsidP="003C5E75">
      <w:pPr>
        <w:pStyle w:val="Loendilik"/>
        <w:numPr>
          <w:ilvl w:val="1"/>
          <w:numId w:val="2"/>
        </w:numPr>
        <w:jc w:val="both"/>
        <w:rPr>
          <w:rFonts w:ascii="Times New Roman" w:hAnsi="Times New Roman" w:cs="Times New Roman"/>
          <w:sz w:val="24"/>
          <w:szCs w:val="24"/>
        </w:rPr>
      </w:pPr>
      <w:r>
        <w:rPr>
          <w:rFonts w:ascii="Times New Roman" w:hAnsi="Times New Roman" w:cs="Times New Roman"/>
          <w:sz w:val="24"/>
          <w:szCs w:val="24"/>
        </w:rPr>
        <w:t>Käsundiandjal on õigus nõuda Käsundisaajalt</w:t>
      </w:r>
      <w:r w:rsidR="004258B1" w:rsidRPr="004258B1">
        <w:rPr>
          <w:rFonts w:ascii="Times New Roman" w:hAnsi="Times New Roman" w:cs="Times New Roman"/>
          <w:sz w:val="24"/>
          <w:szCs w:val="24"/>
        </w:rPr>
        <w:t xml:space="preserve"> iga tema poolt või korraldusel Lepingu</w:t>
      </w:r>
      <w:r w:rsidR="00024647">
        <w:rPr>
          <w:rFonts w:ascii="Times New Roman" w:hAnsi="Times New Roman" w:cs="Times New Roman"/>
          <w:sz w:val="24"/>
          <w:szCs w:val="24"/>
        </w:rPr>
        <w:t xml:space="preserve"> punktide</w:t>
      </w:r>
      <w:r w:rsidR="004258B1" w:rsidRPr="004258B1">
        <w:rPr>
          <w:rFonts w:ascii="Times New Roman" w:hAnsi="Times New Roman" w:cs="Times New Roman"/>
          <w:sz w:val="24"/>
          <w:szCs w:val="24"/>
        </w:rPr>
        <w:t>s</w:t>
      </w:r>
      <w:r w:rsidR="008454E5">
        <w:rPr>
          <w:rFonts w:ascii="Times New Roman" w:hAnsi="Times New Roman" w:cs="Times New Roman"/>
          <w:sz w:val="24"/>
          <w:szCs w:val="24"/>
        </w:rPr>
        <w:t xml:space="preserve"> 6.1</w:t>
      </w:r>
      <w:r w:rsidR="00896784">
        <w:rPr>
          <w:rFonts w:ascii="Times New Roman" w:hAnsi="Times New Roman" w:cs="Times New Roman"/>
          <w:sz w:val="24"/>
          <w:szCs w:val="24"/>
        </w:rPr>
        <w:t>.</w:t>
      </w:r>
      <w:r w:rsidR="004258B1" w:rsidRPr="004258B1">
        <w:rPr>
          <w:rFonts w:ascii="Times New Roman" w:hAnsi="Times New Roman" w:cs="Times New Roman"/>
          <w:sz w:val="24"/>
          <w:szCs w:val="24"/>
        </w:rPr>
        <w:t xml:space="preserve"> </w:t>
      </w:r>
      <w:r w:rsidR="006E037D">
        <w:rPr>
          <w:rFonts w:ascii="Times New Roman" w:hAnsi="Times New Roman" w:cs="Times New Roman"/>
          <w:sz w:val="24"/>
          <w:szCs w:val="24"/>
        </w:rPr>
        <w:t xml:space="preserve">ja/või 8.1. </w:t>
      </w:r>
      <w:r w:rsidR="004258B1" w:rsidRPr="006E037D">
        <w:rPr>
          <w:rFonts w:ascii="Times New Roman" w:hAnsi="Times New Roman" w:cs="Times New Roman"/>
          <w:sz w:val="24"/>
          <w:szCs w:val="24"/>
        </w:rPr>
        <w:t>sätestatud kohustuste täitmisega</w:t>
      </w:r>
      <w:r w:rsidR="004258B1" w:rsidRPr="004258B1">
        <w:rPr>
          <w:rFonts w:ascii="Times New Roman" w:hAnsi="Times New Roman" w:cs="Times New Roman"/>
          <w:sz w:val="24"/>
          <w:szCs w:val="24"/>
        </w:rPr>
        <w:t xml:space="preserve"> v</w:t>
      </w:r>
      <w:r w:rsidR="003C5E75">
        <w:rPr>
          <w:rFonts w:ascii="Times New Roman" w:hAnsi="Times New Roman" w:cs="Times New Roman"/>
          <w:sz w:val="24"/>
          <w:szCs w:val="24"/>
        </w:rPr>
        <w:t>iivitamise korral leppetrahvi 1</w:t>
      </w:r>
      <w:r w:rsidR="00024647">
        <w:rPr>
          <w:rFonts w:ascii="Times New Roman" w:hAnsi="Times New Roman" w:cs="Times New Roman"/>
          <w:sz w:val="24"/>
          <w:szCs w:val="24"/>
        </w:rPr>
        <w:t>,0</w:t>
      </w:r>
      <w:r w:rsidR="003C5E75">
        <w:rPr>
          <w:rFonts w:ascii="Times New Roman" w:hAnsi="Times New Roman" w:cs="Times New Roman"/>
          <w:sz w:val="24"/>
          <w:szCs w:val="24"/>
        </w:rPr>
        <w:t xml:space="preserve"> (üks) protsent </w:t>
      </w:r>
      <w:r w:rsidR="004258B1" w:rsidRPr="004258B1">
        <w:rPr>
          <w:rFonts w:ascii="Times New Roman" w:hAnsi="Times New Roman" w:cs="Times New Roman"/>
          <w:sz w:val="24"/>
          <w:szCs w:val="24"/>
        </w:rPr>
        <w:t>Lepingu Hinnast iga</w:t>
      </w:r>
      <w:r w:rsidR="004258B1">
        <w:rPr>
          <w:rFonts w:ascii="Times New Roman" w:hAnsi="Times New Roman" w:cs="Times New Roman"/>
          <w:sz w:val="24"/>
          <w:szCs w:val="24"/>
        </w:rPr>
        <w:t xml:space="preserve"> </w:t>
      </w:r>
      <w:r w:rsidR="004258B1" w:rsidRPr="004258B1">
        <w:rPr>
          <w:rFonts w:ascii="Times New Roman" w:hAnsi="Times New Roman" w:cs="Times New Roman"/>
          <w:sz w:val="24"/>
          <w:szCs w:val="24"/>
        </w:rPr>
        <w:t>tähtaega ületanud päeva eest.</w:t>
      </w:r>
    </w:p>
    <w:p w14:paraId="439EA893" w14:textId="77777777" w:rsidR="004F00EE" w:rsidRDefault="004F00EE" w:rsidP="0009757B">
      <w:pPr>
        <w:pStyle w:val="Loendilik"/>
        <w:numPr>
          <w:ilvl w:val="1"/>
          <w:numId w:val="2"/>
        </w:numPr>
        <w:jc w:val="both"/>
        <w:rPr>
          <w:rFonts w:ascii="Times New Roman" w:hAnsi="Times New Roman" w:cs="Times New Roman"/>
          <w:sz w:val="24"/>
          <w:szCs w:val="24"/>
        </w:rPr>
      </w:pPr>
      <w:r w:rsidRPr="004F00EE">
        <w:rPr>
          <w:rFonts w:ascii="Times New Roman" w:hAnsi="Times New Roman" w:cs="Times New Roman"/>
          <w:sz w:val="24"/>
          <w:szCs w:val="24"/>
        </w:rPr>
        <w:t>Kumbki Pool ei tohi käesolevast Lepingust tulenevaid õigusi ja/või kohustusi üle anda kolmandale isikule ilma teise Poole eelneva kirjaliku nõusolekuta.</w:t>
      </w:r>
    </w:p>
    <w:p w14:paraId="38B5E9C4" w14:textId="77777777" w:rsidR="004F00EE" w:rsidRPr="004F00EE" w:rsidRDefault="004F00EE" w:rsidP="0009757B">
      <w:pPr>
        <w:pStyle w:val="Loendilik"/>
        <w:numPr>
          <w:ilvl w:val="1"/>
          <w:numId w:val="2"/>
        </w:numPr>
        <w:jc w:val="both"/>
        <w:rPr>
          <w:rFonts w:ascii="Times New Roman" w:hAnsi="Times New Roman" w:cs="Times New Roman"/>
          <w:sz w:val="24"/>
          <w:szCs w:val="24"/>
        </w:rPr>
      </w:pPr>
      <w:r w:rsidRPr="004F00EE">
        <w:rPr>
          <w:rFonts w:ascii="Times New Roman" w:hAnsi="Times New Roman" w:cs="Times New Roman"/>
          <w:sz w:val="24"/>
          <w:szCs w:val="24"/>
        </w:rPr>
        <w:t>Lepingust tulenevate kohustuste mittetäitmist või mittenõuetekohast täitmist ei loeta Lepingu rikkumiseks, kui selle põhjuseks olid asjaolud, mille saabumist Pooled Lepingu sõlmimisel ei näinud ette ega võinud ette näha. Põhjuseid käsitleda kui vääramatut jõudu.</w:t>
      </w:r>
    </w:p>
    <w:p w14:paraId="35D5E04A" w14:textId="77777777" w:rsidR="004F00EE" w:rsidRDefault="004F00EE" w:rsidP="0009757B">
      <w:pPr>
        <w:pStyle w:val="Loendilik"/>
        <w:numPr>
          <w:ilvl w:val="1"/>
          <w:numId w:val="2"/>
        </w:numPr>
        <w:jc w:val="both"/>
        <w:rPr>
          <w:rFonts w:ascii="Times New Roman" w:hAnsi="Times New Roman" w:cs="Times New Roman"/>
          <w:sz w:val="24"/>
          <w:szCs w:val="24"/>
        </w:rPr>
      </w:pPr>
      <w:r w:rsidRPr="004F00EE">
        <w:rPr>
          <w:rFonts w:ascii="Times New Roman" w:hAnsi="Times New Roman" w:cs="Times New Roman"/>
          <w:sz w:val="24"/>
          <w:szCs w:val="24"/>
        </w:rPr>
        <w:t>Käesolevas Lepingus käsitletakse vääramatu jõuna alltoodud põhjuseid:</w:t>
      </w:r>
    </w:p>
    <w:p w14:paraId="478711F8" w14:textId="77777777" w:rsidR="00FD5FA3" w:rsidRPr="00FD5FA3" w:rsidRDefault="00FD5FA3" w:rsidP="00FD5FA3">
      <w:pPr>
        <w:pStyle w:val="Loendilik"/>
        <w:numPr>
          <w:ilvl w:val="0"/>
          <w:numId w:val="3"/>
        </w:numPr>
        <w:jc w:val="both"/>
        <w:rPr>
          <w:rFonts w:ascii="Times New Roman" w:hAnsi="Times New Roman" w:cs="Times New Roman"/>
          <w:vanish/>
          <w:sz w:val="24"/>
          <w:szCs w:val="24"/>
        </w:rPr>
      </w:pPr>
    </w:p>
    <w:p w14:paraId="78AEEF43" w14:textId="77777777" w:rsidR="00FD5FA3" w:rsidRPr="00FD5FA3" w:rsidRDefault="00FD5FA3" w:rsidP="00FD5FA3">
      <w:pPr>
        <w:pStyle w:val="Loendilik"/>
        <w:numPr>
          <w:ilvl w:val="0"/>
          <w:numId w:val="3"/>
        </w:numPr>
        <w:jc w:val="both"/>
        <w:rPr>
          <w:rFonts w:ascii="Times New Roman" w:hAnsi="Times New Roman" w:cs="Times New Roman"/>
          <w:vanish/>
          <w:sz w:val="24"/>
          <w:szCs w:val="24"/>
        </w:rPr>
      </w:pPr>
    </w:p>
    <w:p w14:paraId="12C6BD57" w14:textId="77777777" w:rsidR="00FD5FA3" w:rsidRPr="00FD5FA3" w:rsidRDefault="00FD5FA3" w:rsidP="00FD5FA3">
      <w:pPr>
        <w:pStyle w:val="Loendilik"/>
        <w:numPr>
          <w:ilvl w:val="0"/>
          <w:numId w:val="3"/>
        </w:numPr>
        <w:jc w:val="both"/>
        <w:rPr>
          <w:rFonts w:ascii="Times New Roman" w:hAnsi="Times New Roman" w:cs="Times New Roman"/>
          <w:vanish/>
          <w:sz w:val="24"/>
          <w:szCs w:val="24"/>
        </w:rPr>
      </w:pPr>
    </w:p>
    <w:p w14:paraId="41FC4EED" w14:textId="77777777" w:rsidR="00FD5FA3" w:rsidRPr="00FD5FA3" w:rsidRDefault="00FD5FA3" w:rsidP="00FD5FA3">
      <w:pPr>
        <w:pStyle w:val="Loendilik"/>
        <w:numPr>
          <w:ilvl w:val="0"/>
          <w:numId w:val="3"/>
        </w:numPr>
        <w:jc w:val="both"/>
        <w:rPr>
          <w:rFonts w:ascii="Times New Roman" w:hAnsi="Times New Roman" w:cs="Times New Roman"/>
          <w:vanish/>
          <w:sz w:val="24"/>
          <w:szCs w:val="24"/>
        </w:rPr>
      </w:pPr>
    </w:p>
    <w:p w14:paraId="7295B4F5" w14:textId="77777777" w:rsidR="00FD5FA3" w:rsidRPr="00FD5FA3" w:rsidRDefault="00FD5FA3" w:rsidP="00FD5FA3">
      <w:pPr>
        <w:pStyle w:val="Loendilik"/>
        <w:numPr>
          <w:ilvl w:val="0"/>
          <w:numId w:val="3"/>
        </w:numPr>
        <w:jc w:val="both"/>
        <w:rPr>
          <w:rFonts w:ascii="Times New Roman" w:hAnsi="Times New Roman" w:cs="Times New Roman"/>
          <w:vanish/>
          <w:sz w:val="24"/>
          <w:szCs w:val="24"/>
        </w:rPr>
      </w:pPr>
    </w:p>
    <w:p w14:paraId="24B1698A" w14:textId="77777777" w:rsidR="00FD5FA3" w:rsidRPr="00FD5FA3" w:rsidRDefault="00FD5FA3" w:rsidP="00FD5FA3">
      <w:pPr>
        <w:pStyle w:val="Loendilik"/>
        <w:numPr>
          <w:ilvl w:val="0"/>
          <w:numId w:val="3"/>
        </w:numPr>
        <w:jc w:val="both"/>
        <w:rPr>
          <w:rFonts w:ascii="Times New Roman" w:hAnsi="Times New Roman" w:cs="Times New Roman"/>
          <w:vanish/>
          <w:sz w:val="24"/>
          <w:szCs w:val="24"/>
        </w:rPr>
      </w:pPr>
    </w:p>
    <w:p w14:paraId="0FA2707F" w14:textId="77777777" w:rsidR="00FD5FA3" w:rsidRPr="00FD5FA3" w:rsidRDefault="00FD5FA3" w:rsidP="00FD5FA3">
      <w:pPr>
        <w:pStyle w:val="Loendilik"/>
        <w:numPr>
          <w:ilvl w:val="0"/>
          <w:numId w:val="3"/>
        </w:numPr>
        <w:jc w:val="both"/>
        <w:rPr>
          <w:rFonts w:ascii="Times New Roman" w:hAnsi="Times New Roman" w:cs="Times New Roman"/>
          <w:vanish/>
          <w:sz w:val="24"/>
          <w:szCs w:val="24"/>
        </w:rPr>
      </w:pPr>
    </w:p>
    <w:p w14:paraId="700BA7AB" w14:textId="77777777" w:rsidR="00FD5FA3" w:rsidRPr="00FD5FA3" w:rsidRDefault="00FD5FA3" w:rsidP="00FD5FA3">
      <w:pPr>
        <w:pStyle w:val="Loendilik"/>
        <w:numPr>
          <w:ilvl w:val="0"/>
          <w:numId w:val="3"/>
        </w:numPr>
        <w:jc w:val="both"/>
        <w:rPr>
          <w:rFonts w:ascii="Times New Roman" w:hAnsi="Times New Roman" w:cs="Times New Roman"/>
          <w:vanish/>
          <w:sz w:val="24"/>
          <w:szCs w:val="24"/>
        </w:rPr>
      </w:pPr>
    </w:p>
    <w:p w14:paraId="5E69D6E2" w14:textId="77777777" w:rsidR="00FD5FA3" w:rsidRPr="00FD5FA3" w:rsidRDefault="00FD5FA3" w:rsidP="00FD5FA3">
      <w:pPr>
        <w:pStyle w:val="Loendilik"/>
        <w:numPr>
          <w:ilvl w:val="1"/>
          <w:numId w:val="3"/>
        </w:numPr>
        <w:jc w:val="both"/>
        <w:rPr>
          <w:rFonts w:ascii="Times New Roman" w:hAnsi="Times New Roman" w:cs="Times New Roman"/>
          <w:vanish/>
          <w:sz w:val="24"/>
          <w:szCs w:val="24"/>
        </w:rPr>
      </w:pPr>
    </w:p>
    <w:p w14:paraId="5AE5B3A4" w14:textId="77777777" w:rsidR="00FD5FA3" w:rsidRPr="00FD5FA3" w:rsidRDefault="00FD5FA3" w:rsidP="00FD5FA3">
      <w:pPr>
        <w:pStyle w:val="Loendilik"/>
        <w:numPr>
          <w:ilvl w:val="1"/>
          <w:numId w:val="3"/>
        </w:numPr>
        <w:jc w:val="both"/>
        <w:rPr>
          <w:rFonts w:ascii="Times New Roman" w:hAnsi="Times New Roman" w:cs="Times New Roman"/>
          <w:vanish/>
          <w:sz w:val="24"/>
          <w:szCs w:val="24"/>
        </w:rPr>
      </w:pPr>
    </w:p>
    <w:p w14:paraId="07D10E1F" w14:textId="77777777" w:rsidR="00FD5FA3" w:rsidRPr="00FD5FA3" w:rsidRDefault="00FD5FA3" w:rsidP="00FD5FA3">
      <w:pPr>
        <w:pStyle w:val="Loendilik"/>
        <w:numPr>
          <w:ilvl w:val="1"/>
          <w:numId w:val="3"/>
        </w:numPr>
        <w:jc w:val="both"/>
        <w:rPr>
          <w:rFonts w:ascii="Times New Roman" w:hAnsi="Times New Roman" w:cs="Times New Roman"/>
          <w:vanish/>
          <w:sz w:val="24"/>
          <w:szCs w:val="24"/>
        </w:rPr>
      </w:pPr>
    </w:p>
    <w:p w14:paraId="71FCE370" w14:textId="77777777" w:rsidR="00FD5FA3" w:rsidRPr="00FD5FA3" w:rsidRDefault="00FD5FA3" w:rsidP="00FD5FA3">
      <w:pPr>
        <w:pStyle w:val="Loendilik"/>
        <w:numPr>
          <w:ilvl w:val="1"/>
          <w:numId w:val="3"/>
        </w:numPr>
        <w:jc w:val="both"/>
        <w:rPr>
          <w:rFonts w:ascii="Times New Roman" w:hAnsi="Times New Roman" w:cs="Times New Roman"/>
          <w:vanish/>
          <w:sz w:val="24"/>
          <w:szCs w:val="24"/>
        </w:rPr>
      </w:pPr>
    </w:p>
    <w:p w14:paraId="70B36120" w14:textId="77777777" w:rsidR="00FD5FA3" w:rsidRPr="00FD5FA3" w:rsidRDefault="00FD5FA3" w:rsidP="00FD5FA3">
      <w:pPr>
        <w:pStyle w:val="Loendilik"/>
        <w:numPr>
          <w:ilvl w:val="1"/>
          <w:numId w:val="3"/>
        </w:numPr>
        <w:jc w:val="both"/>
        <w:rPr>
          <w:rFonts w:ascii="Times New Roman" w:hAnsi="Times New Roman" w:cs="Times New Roman"/>
          <w:vanish/>
          <w:sz w:val="24"/>
          <w:szCs w:val="24"/>
        </w:rPr>
      </w:pPr>
    </w:p>
    <w:p w14:paraId="5C1D4282" w14:textId="77777777" w:rsidR="00FD5FA3" w:rsidRPr="00FD5FA3" w:rsidRDefault="00FD5FA3" w:rsidP="00FD5FA3">
      <w:pPr>
        <w:pStyle w:val="Loendilik"/>
        <w:numPr>
          <w:ilvl w:val="1"/>
          <w:numId w:val="3"/>
        </w:numPr>
        <w:jc w:val="both"/>
        <w:rPr>
          <w:rFonts w:ascii="Times New Roman" w:hAnsi="Times New Roman" w:cs="Times New Roman"/>
          <w:vanish/>
          <w:sz w:val="24"/>
          <w:szCs w:val="24"/>
        </w:rPr>
      </w:pPr>
    </w:p>
    <w:p w14:paraId="71663F92" w14:textId="77777777" w:rsidR="00FD5FA3" w:rsidRPr="00FD5FA3" w:rsidRDefault="00FD5FA3" w:rsidP="00FD5FA3">
      <w:pPr>
        <w:pStyle w:val="Loendilik"/>
        <w:numPr>
          <w:ilvl w:val="1"/>
          <w:numId w:val="3"/>
        </w:numPr>
        <w:jc w:val="both"/>
        <w:rPr>
          <w:rFonts w:ascii="Times New Roman" w:hAnsi="Times New Roman" w:cs="Times New Roman"/>
          <w:vanish/>
          <w:sz w:val="24"/>
          <w:szCs w:val="24"/>
        </w:rPr>
      </w:pPr>
    </w:p>
    <w:p w14:paraId="2B4B6C30" w14:textId="77777777" w:rsidR="00FD5FA3" w:rsidRPr="00FD5FA3" w:rsidRDefault="00FD5FA3" w:rsidP="00FD5FA3">
      <w:pPr>
        <w:pStyle w:val="Loendilik"/>
        <w:numPr>
          <w:ilvl w:val="1"/>
          <w:numId w:val="3"/>
        </w:numPr>
        <w:jc w:val="both"/>
        <w:rPr>
          <w:rFonts w:ascii="Times New Roman" w:hAnsi="Times New Roman" w:cs="Times New Roman"/>
          <w:vanish/>
          <w:sz w:val="24"/>
          <w:szCs w:val="24"/>
        </w:rPr>
      </w:pPr>
    </w:p>
    <w:p w14:paraId="0B826CDC" w14:textId="7AA1C690" w:rsidR="004F00EE" w:rsidRDefault="004F00EE" w:rsidP="00FD5FA3">
      <w:pPr>
        <w:pStyle w:val="Loendilik"/>
        <w:numPr>
          <w:ilvl w:val="2"/>
          <w:numId w:val="3"/>
        </w:numPr>
        <w:jc w:val="both"/>
        <w:rPr>
          <w:rFonts w:ascii="Times New Roman" w:hAnsi="Times New Roman" w:cs="Times New Roman"/>
          <w:sz w:val="24"/>
          <w:szCs w:val="24"/>
        </w:rPr>
      </w:pPr>
      <w:r w:rsidRPr="004F00EE">
        <w:rPr>
          <w:rFonts w:ascii="Times New Roman" w:hAnsi="Times New Roman" w:cs="Times New Roman"/>
          <w:sz w:val="24"/>
          <w:szCs w:val="24"/>
        </w:rPr>
        <w:t>loodusõnnetusi või massilisi rahutusi Poole asukoha haldusüksuses;</w:t>
      </w:r>
    </w:p>
    <w:p w14:paraId="2596F509" w14:textId="77777777" w:rsidR="004F00EE" w:rsidRPr="004F00EE" w:rsidRDefault="004F00EE" w:rsidP="0009757B">
      <w:pPr>
        <w:pStyle w:val="Loendilik"/>
        <w:numPr>
          <w:ilvl w:val="2"/>
          <w:numId w:val="3"/>
        </w:numPr>
        <w:jc w:val="both"/>
        <w:rPr>
          <w:rFonts w:ascii="Times New Roman" w:hAnsi="Times New Roman" w:cs="Times New Roman"/>
          <w:sz w:val="24"/>
          <w:szCs w:val="24"/>
        </w:rPr>
      </w:pPr>
      <w:r w:rsidRPr="004F00EE">
        <w:rPr>
          <w:rFonts w:ascii="Times New Roman" w:hAnsi="Times New Roman" w:cs="Times New Roman"/>
          <w:sz w:val="24"/>
          <w:szCs w:val="24"/>
        </w:rPr>
        <w:lastRenderedPageBreak/>
        <w:t>sõda, riigikogu või valitsuse üldakti, mis oluliselt takistab Lepingu täitmist;</w:t>
      </w:r>
    </w:p>
    <w:p w14:paraId="2B432E31" w14:textId="77777777" w:rsidR="004F00EE" w:rsidRPr="004F00EE" w:rsidRDefault="004F00EE" w:rsidP="0009757B">
      <w:pPr>
        <w:pStyle w:val="Loendilik"/>
        <w:numPr>
          <w:ilvl w:val="2"/>
          <w:numId w:val="3"/>
        </w:numPr>
        <w:jc w:val="both"/>
        <w:rPr>
          <w:rFonts w:ascii="Times New Roman" w:hAnsi="Times New Roman" w:cs="Times New Roman"/>
          <w:sz w:val="24"/>
          <w:szCs w:val="24"/>
        </w:rPr>
      </w:pPr>
      <w:r w:rsidRPr="004F00EE">
        <w:rPr>
          <w:rFonts w:ascii="Times New Roman" w:hAnsi="Times New Roman" w:cs="Times New Roman"/>
          <w:sz w:val="24"/>
          <w:szCs w:val="24"/>
        </w:rPr>
        <w:t>kõikvõimalikud kehtiva rahaühiku väärtusega seotud suured muutused, mis avaldavad negatiivset mõju kogu riigi majanduselule.</w:t>
      </w:r>
    </w:p>
    <w:p w14:paraId="4B4FD20F" w14:textId="77777777" w:rsidR="004F00EE" w:rsidRDefault="004F00EE" w:rsidP="0009757B">
      <w:pPr>
        <w:pStyle w:val="Loendilik"/>
        <w:numPr>
          <w:ilvl w:val="1"/>
          <w:numId w:val="2"/>
        </w:numPr>
        <w:jc w:val="both"/>
        <w:rPr>
          <w:rFonts w:ascii="Times New Roman" w:hAnsi="Times New Roman" w:cs="Times New Roman"/>
          <w:sz w:val="24"/>
          <w:szCs w:val="24"/>
        </w:rPr>
      </w:pPr>
      <w:r w:rsidRPr="004F00EE">
        <w:rPr>
          <w:rFonts w:ascii="Times New Roman" w:hAnsi="Times New Roman" w:cs="Times New Roman"/>
          <w:sz w:val="24"/>
          <w:szCs w:val="24"/>
        </w:rPr>
        <w:t>Pool, kelle tegevus Lepingujärgsete kohustuste täitmisel on takistunud vääramatu jõu asjaolude tõttu, on kohustatud sellest koheselt kirjalikult teatama teisele Poolele.</w:t>
      </w:r>
    </w:p>
    <w:p w14:paraId="503A757F" w14:textId="06DAF5A6" w:rsidR="004F00EE" w:rsidRPr="004F00EE" w:rsidRDefault="004F00EE" w:rsidP="0009757B">
      <w:pPr>
        <w:pStyle w:val="Loendilik"/>
        <w:numPr>
          <w:ilvl w:val="1"/>
          <w:numId w:val="2"/>
        </w:numPr>
        <w:jc w:val="both"/>
        <w:rPr>
          <w:rFonts w:ascii="Times New Roman" w:hAnsi="Times New Roman" w:cs="Times New Roman"/>
          <w:sz w:val="24"/>
          <w:szCs w:val="24"/>
        </w:rPr>
      </w:pPr>
      <w:r w:rsidRPr="004F00EE">
        <w:rPr>
          <w:rFonts w:ascii="Times New Roman" w:hAnsi="Times New Roman" w:cs="Times New Roman"/>
          <w:sz w:val="24"/>
          <w:szCs w:val="24"/>
        </w:rPr>
        <w:t xml:space="preserve">Vääramatu jõu esinemisel võivad Pooled pikendada Lepingu punktist </w:t>
      </w:r>
      <w:r w:rsidR="00D62B2B">
        <w:rPr>
          <w:rFonts w:ascii="Times New Roman" w:hAnsi="Times New Roman" w:cs="Times New Roman"/>
          <w:sz w:val="24"/>
          <w:szCs w:val="24"/>
        </w:rPr>
        <w:t>6.1.</w:t>
      </w:r>
      <w:r w:rsidRPr="004F00EE">
        <w:rPr>
          <w:rFonts w:ascii="Times New Roman" w:hAnsi="Times New Roman" w:cs="Times New Roman"/>
          <w:sz w:val="24"/>
          <w:szCs w:val="24"/>
        </w:rPr>
        <w:t xml:space="preserve"> tulenevat </w:t>
      </w:r>
      <w:r>
        <w:rPr>
          <w:rFonts w:ascii="Times New Roman" w:hAnsi="Times New Roman" w:cs="Times New Roman"/>
          <w:sz w:val="24"/>
          <w:szCs w:val="24"/>
        </w:rPr>
        <w:t>T</w:t>
      </w:r>
      <w:r w:rsidRPr="004F00EE">
        <w:rPr>
          <w:rFonts w:ascii="Times New Roman" w:hAnsi="Times New Roman" w:cs="Times New Roman"/>
          <w:sz w:val="24"/>
          <w:szCs w:val="24"/>
        </w:rPr>
        <w:t xml:space="preserve">ööde teostamise tähtaega ajaperioodi võrra, </w:t>
      </w:r>
      <w:r w:rsidR="00FD5FA3">
        <w:rPr>
          <w:rFonts w:ascii="Times New Roman" w:hAnsi="Times New Roman" w:cs="Times New Roman"/>
          <w:sz w:val="24"/>
          <w:szCs w:val="24"/>
        </w:rPr>
        <w:t>millal vääramatu jõu esinemine T</w:t>
      </w:r>
      <w:r w:rsidRPr="004F00EE">
        <w:rPr>
          <w:rFonts w:ascii="Times New Roman" w:hAnsi="Times New Roman" w:cs="Times New Roman"/>
          <w:sz w:val="24"/>
          <w:szCs w:val="24"/>
        </w:rPr>
        <w:t>ööde teostamist reaalselt takistas.</w:t>
      </w:r>
    </w:p>
    <w:p w14:paraId="6DBA6020" w14:textId="1799A1A2" w:rsidR="004F00EE" w:rsidRDefault="004F00EE" w:rsidP="0009757B">
      <w:pPr>
        <w:pStyle w:val="Loendilik"/>
        <w:numPr>
          <w:ilvl w:val="1"/>
          <w:numId w:val="2"/>
        </w:numPr>
        <w:jc w:val="both"/>
        <w:rPr>
          <w:rFonts w:ascii="Times New Roman" w:hAnsi="Times New Roman" w:cs="Times New Roman"/>
          <w:sz w:val="24"/>
          <w:szCs w:val="24"/>
        </w:rPr>
      </w:pPr>
      <w:r w:rsidRPr="004F00EE">
        <w:rPr>
          <w:rFonts w:ascii="Times New Roman" w:hAnsi="Times New Roman" w:cs="Times New Roman"/>
          <w:sz w:val="24"/>
          <w:szCs w:val="24"/>
        </w:rPr>
        <w:t xml:space="preserve">Kõik vääramatu jõu esinemise tõttu tõusetunud vaidlused lahendatakse läbirääkimiste teel, kokkuleppe mittesaavutamisel võib </w:t>
      </w:r>
      <w:r w:rsidR="006E037D">
        <w:rPr>
          <w:rFonts w:ascii="Times New Roman" w:hAnsi="Times New Roman" w:cs="Times New Roman"/>
          <w:sz w:val="24"/>
          <w:szCs w:val="24"/>
        </w:rPr>
        <w:t>L</w:t>
      </w:r>
      <w:r w:rsidRPr="004F00EE">
        <w:rPr>
          <w:rFonts w:ascii="Times New Roman" w:hAnsi="Times New Roman" w:cs="Times New Roman"/>
          <w:sz w:val="24"/>
          <w:szCs w:val="24"/>
        </w:rPr>
        <w:t>epingu lõpetada ühe Poole nõudmisel. Vääramatust jõust tingitud Lepingu lõpetamine ei anna Pooltele leppetrahvi nõude alust.</w:t>
      </w:r>
    </w:p>
    <w:p w14:paraId="2206A769" w14:textId="77777777" w:rsidR="00877664" w:rsidRPr="00877664" w:rsidRDefault="00877664" w:rsidP="004F00EE">
      <w:pPr>
        <w:pStyle w:val="Loendilik"/>
        <w:ind w:left="360"/>
        <w:jc w:val="both"/>
        <w:rPr>
          <w:rFonts w:ascii="Times New Roman" w:hAnsi="Times New Roman" w:cs="Times New Roman"/>
          <w:sz w:val="24"/>
          <w:szCs w:val="24"/>
        </w:rPr>
      </w:pPr>
    </w:p>
    <w:p w14:paraId="74511D51" w14:textId="77777777" w:rsidR="00F42D49" w:rsidRPr="00F42D49" w:rsidRDefault="00F42D49" w:rsidP="004F00EE">
      <w:pPr>
        <w:pStyle w:val="Loendilik"/>
        <w:numPr>
          <w:ilvl w:val="0"/>
          <w:numId w:val="2"/>
        </w:numPr>
        <w:jc w:val="both"/>
        <w:rPr>
          <w:rFonts w:ascii="Times New Roman" w:hAnsi="Times New Roman" w:cs="Times New Roman"/>
          <w:sz w:val="24"/>
          <w:szCs w:val="24"/>
        </w:rPr>
      </w:pPr>
      <w:r>
        <w:rPr>
          <w:rFonts w:ascii="Times New Roman" w:hAnsi="Times New Roman" w:cs="Times New Roman"/>
          <w:b/>
          <w:sz w:val="28"/>
          <w:szCs w:val="28"/>
        </w:rPr>
        <w:t>TEADETE EDASTAMINE, POOLTE ESINDAJAD JA SIDEKANALID</w:t>
      </w:r>
    </w:p>
    <w:p w14:paraId="66DE92C7" w14:textId="77777777" w:rsidR="009251BB" w:rsidRPr="009251BB" w:rsidRDefault="00F42D49" w:rsidP="009251BB">
      <w:pPr>
        <w:pStyle w:val="Loendilik"/>
        <w:numPr>
          <w:ilvl w:val="1"/>
          <w:numId w:val="2"/>
        </w:numPr>
        <w:jc w:val="both"/>
        <w:rPr>
          <w:rFonts w:ascii="Times New Roman" w:hAnsi="Times New Roman" w:cs="Times New Roman"/>
          <w:sz w:val="24"/>
          <w:szCs w:val="24"/>
        </w:rPr>
      </w:pPr>
      <w:r w:rsidRPr="009251BB">
        <w:rPr>
          <w:rFonts w:ascii="Times New Roman" w:hAnsi="Times New Roman" w:cs="Times New Roman"/>
          <w:sz w:val="24"/>
          <w:szCs w:val="24"/>
        </w:rPr>
        <w:t>Kõik teated ja muu informatsioon tuleb esitada eesti keeles.</w:t>
      </w:r>
      <w:r w:rsidR="009251BB" w:rsidRPr="009251BB">
        <w:t xml:space="preserve"> </w:t>
      </w:r>
    </w:p>
    <w:p w14:paraId="03B1BAEE" w14:textId="77777777" w:rsidR="009251BB" w:rsidRPr="009251BB" w:rsidRDefault="009251BB" w:rsidP="009251BB">
      <w:pPr>
        <w:pStyle w:val="Loendilik"/>
        <w:numPr>
          <w:ilvl w:val="1"/>
          <w:numId w:val="2"/>
        </w:numPr>
        <w:jc w:val="both"/>
        <w:rPr>
          <w:rFonts w:ascii="Times New Roman" w:hAnsi="Times New Roman" w:cs="Times New Roman"/>
          <w:sz w:val="24"/>
          <w:szCs w:val="24"/>
        </w:rPr>
      </w:pPr>
      <w:r w:rsidRPr="009251BB">
        <w:rPr>
          <w:rFonts w:ascii="Times New Roman" w:hAnsi="Times New Roman" w:cs="Times New Roman"/>
          <w:sz w:val="24"/>
          <w:szCs w:val="24"/>
        </w:rPr>
        <w:t xml:space="preserve">Juhul kui tegemist on informatiivset laadi või kiireloomuliste teadetega, toimub nende edastamine operatiivselt telefoni teel Tellija esindaja ja Töövõtja esindaja vahel. </w:t>
      </w:r>
    </w:p>
    <w:p w14:paraId="545CFFBF" w14:textId="77777777" w:rsidR="00F42D49" w:rsidRDefault="009251BB" w:rsidP="009251BB">
      <w:pPr>
        <w:pStyle w:val="Loendilik"/>
        <w:numPr>
          <w:ilvl w:val="1"/>
          <w:numId w:val="2"/>
        </w:numPr>
        <w:jc w:val="both"/>
        <w:rPr>
          <w:rFonts w:ascii="Times New Roman" w:hAnsi="Times New Roman" w:cs="Times New Roman"/>
          <w:sz w:val="24"/>
          <w:szCs w:val="24"/>
        </w:rPr>
      </w:pPr>
      <w:r w:rsidRPr="009251BB">
        <w:rPr>
          <w:rFonts w:ascii="Times New Roman" w:hAnsi="Times New Roman" w:cs="Times New Roman"/>
          <w:sz w:val="24"/>
          <w:szCs w:val="24"/>
        </w:rPr>
        <w:t>Lepingu tingimusi või täitmist sh Lepingu rikkumist puudutav teave edastatakse teise Poole Lepingus märgitud aadressil kas digitaalallkirjastatult e-postiga, tähitud kirjaga või antakse teisele Poolele üle allkirja vastu.</w:t>
      </w:r>
    </w:p>
    <w:p w14:paraId="0ECC2093" w14:textId="304542A7" w:rsidR="00F42D49" w:rsidRDefault="003C5E75" w:rsidP="004F00EE">
      <w:pPr>
        <w:pStyle w:val="Loendilik"/>
        <w:numPr>
          <w:ilvl w:val="1"/>
          <w:numId w:val="2"/>
        </w:numPr>
        <w:jc w:val="both"/>
        <w:rPr>
          <w:rFonts w:ascii="Times New Roman" w:hAnsi="Times New Roman" w:cs="Times New Roman"/>
          <w:sz w:val="24"/>
          <w:szCs w:val="24"/>
        </w:rPr>
      </w:pPr>
      <w:r>
        <w:rPr>
          <w:rFonts w:ascii="Times New Roman" w:hAnsi="Times New Roman" w:cs="Times New Roman"/>
          <w:sz w:val="24"/>
          <w:szCs w:val="24"/>
        </w:rPr>
        <w:t>Käsundiandjat</w:t>
      </w:r>
      <w:r w:rsidR="00F42D49">
        <w:rPr>
          <w:rFonts w:ascii="Times New Roman" w:hAnsi="Times New Roman" w:cs="Times New Roman"/>
          <w:sz w:val="24"/>
          <w:szCs w:val="24"/>
        </w:rPr>
        <w:t xml:space="preserve"> esindavad:</w:t>
      </w:r>
    </w:p>
    <w:p w14:paraId="41D87C32" w14:textId="3EFBBDB0" w:rsidR="00644A84" w:rsidRDefault="00AB7EBB" w:rsidP="00644A84">
      <w:pPr>
        <w:pStyle w:val="Loendilik"/>
        <w:numPr>
          <w:ilvl w:val="2"/>
          <w:numId w:val="2"/>
        </w:numPr>
        <w:jc w:val="both"/>
        <w:rPr>
          <w:rFonts w:ascii="Times New Roman" w:hAnsi="Times New Roman" w:cs="Times New Roman"/>
          <w:sz w:val="24"/>
          <w:szCs w:val="24"/>
        </w:rPr>
      </w:pPr>
      <w:r>
        <w:rPr>
          <w:rFonts w:ascii="Times New Roman" w:hAnsi="Times New Roman" w:cs="Times New Roman"/>
          <w:sz w:val="24"/>
          <w:szCs w:val="24"/>
        </w:rPr>
        <w:t xml:space="preserve">abilinapea Neeme-Jaak </w:t>
      </w:r>
      <w:proofErr w:type="spellStart"/>
      <w:r>
        <w:rPr>
          <w:rFonts w:ascii="Times New Roman" w:hAnsi="Times New Roman" w:cs="Times New Roman"/>
          <w:sz w:val="24"/>
          <w:szCs w:val="24"/>
        </w:rPr>
        <w:t>Paap</w:t>
      </w:r>
      <w:proofErr w:type="spellEnd"/>
      <w:r w:rsidR="00644A84">
        <w:rPr>
          <w:rFonts w:ascii="Times New Roman" w:hAnsi="Times New Roman" w:cs="Times New Roman"/>
          <w:sz w:val="24"/>
          <w:szCs w:val="24"/>
        </w:rPr>
        <w:t>, tel. +372 322 5897, GSM:</w:t>
      </w:r>
      <w:r w:rsidR="00DB4C06">
        <w:rPr>
          <w:rFonts w:ascii="Times New Roman" w:hAnsi="Times New Roman" w:cs="Times New Roman"/>
          <w:sz w:val="24"/>
          <w:szCs w:val="24"/>
        </w:rPr>
        <w:t xml:space="preserve"> +372 508 1224</w:t>
      </w:r>
      <w:r w:rsidR="00644A84" w:rsidRPr="00F42D49">
        <w:rPr>
          <w:rFonts w:ascii="Times New Roman" w:hAnsi="Times New Roman" w:cs="Times New Roman"/>
          <w:sz w:val="24"/>
          <w:szCs w:val="24"/>
        </w:rPr>
        <w:t>, e-</w:t>
      </w:r>
      <w:r w:rsidR="006E037D">
        <w:rPr>
          <w:rFonts w:ascii="Times New Roman" w:hAnsi="Times New Roman" w:cs="Times New Roman"/>
          <w:sz w:val="24"/>
          <w:szCs w:val="24"/>
        </w:rPr>
        <w:t xml:space="preserve">mail </w:t>
      </w:r>
      <w:r w:rsidR="00DB4C06">
        <w:rPr>
          <w:rFonts w:ascii="Times New Roman" w:hAnsi="Times New Roman" w:cs="Times New Roman"/>
          <w:sz w:val="24"/>
          <w:szCs w:val="24"/>
        </w:rPr>
        <w:t>neeme-jaak.paap</w:t>
      </w:r>
      <w:r w:rsidR="00644A84" w:rsidRPr="00644A84">
        <w:rPr>
          <w:rFonts w:ascii="Times New Roman" w:hAnsi="Times New Roman" w:cs="Times New Roman"/>
          <w:sz w:val="24"/>
          <w:szCs w:val="24"/>
        </w:rPr>
        <w:t>@rakvere.ee</w:t>
      </w:r>
      <w:r w:rsidR="00644A84">
        <w:rPr>
          <w:rFonts w:ascii="Times New Roman" w:hAnsi="Times New Roman" w:cs="Times New Roman"/>
          <w:sz w:val="24"/>
          <w:szCs w:val="24"/>
        </w:rPr>
        <w:t>;</w:t>
      </w:r>
    </w:p>
    <w:p w14:paraId="0B707653" w14:textId="16E391E2" w:rsidR="00636B85" w:rsidRDefault="00644A84" w:rsidP="005150D2">
      <w:pPr>
        <w:pStyle w:val="Loendilik"/>
        <w:numPr>
          <w:ilvl w:val="2"/>
          <w:numId w:val="2"/>
        </w:numPr>
        <w:jc w:val="both"/>
        <w:rPr>
          <w:rFonts w:ascii="Times New Roman" w:hAnsi="Times New Roman" w:cs="Times New Roman"/>
          <w:sz w:val="24"/>
          <w:szCs w:val="24"/>
        </w:rPr>
      </w:pPr>
      <w:r w:rsidRPr="00644A84">
        <w:rPr>
          <w:rFonts w:ascii="Times New Roman" w:hAnsi="Times New Roman" w:cs="Times New Roman"/>
          <w:sz w:val="24"/>
          <w:szCs w:val="24"/>
        </w:rPr>
        <w:t xml:space="preserve">ehitusinsener </w:t>
      </w:r>
      <w:proofErr w:type="spellStart"/>
      <w:r w:rsidRPr="00644A84">
        <w:rPr>
          <w:rFonts w:ascii="Times New Roman" w:hAnsi="Times New Roman" w:cs="Times New Roman"/>
          <w:sz w:val="24"/>
          <w:szCs w:val="24"/>
        </w:rPr>
        <w:t>Kalvi</w:t>
      </w:r>
      <w:proofErr w:type="spellEnd"/>
      <w:r w:rsidRPr="00644A84">
        <w:rPr>
          <w:rFonts w:ascii="Times New Roman" w:hAnsi="Times New Roman" w:cs="Times New Roman"/>
          <w:sz w:val="24"/>
          <w:szCs w:val="24"/>
        </w:rPr>
        <w:t xml:space="preserve"> Karu, tel. +372 322 5823, GSM: +372 5334 1870, e-mail: </w:t>
      </w:r>
      <w:r w:rsidR="00890E8E" w:rsidRPr="00890E8E">
        <w:rPr>
          <w:rFonts w:ascii="Times New Roman" w:hAnsi="Times New Roman" w:cs="Times New Roman"/>
          <w:sz w:val="24"/>
          <w:szCs w:val="24"/>
        </w:rPr>
        <w:t>kalvi.karu@rakvere.ee</w:t>
      </w:r>
      <w:r w:rsidR="00636B85">
        <w:rPr>
          <w:rFonts w:ascii="Times New Roman" w:hAnsi="Times New Roman" w:cs="Times New Roman"/>
          <w:sz w:val="24"/>
          <w:szCs w:val="24"/>
        </w:rPr>
        <w:t>;</w:t>
      </w:r>
    </w:p>
    <w:p w14:paraId="6D599877" w14:textId="1F3D958B" w:rsidR="00890E8E" w:rsidRPr="00890E8E" w:rsidRDefault="00890E8E" w:rsidP="00890E8E">
      <w:pPr>
        <w:pStyle w:val="Loendilik"/>
        <w:numPr>
          <w:ilvl w:val="2"/>
          <w:numId w:val="2"/>
        </w:numPr>
        <w:rPr>
          <w:rFonts w:ascii="Times New Roman" w:hAnsi="Times New Roman" w:cs="Times New Roman"/>
          <w:sz w:val="24"/>
          <w:szCs w:val="24"/>
        </w:rPr>
      </w:pPr>
      <w:r>
        <w:rPr>
          <w:rFonts w:ascii="Times New Roman" w:hAnsi="Times New Roman" w:cs="Times New Roman"/>
          <w:sz w:val="24"/>
          <w:szCs w:val="24"/>
        </w:rPr>
        <w:t xml:space="preserve">linnaarhitekt </w:t>
      </w:r>
      <w:proofErr w:type="spellStart"/>
      <w:r>
        <w:rPr>
          <w:rFonts w:ascii="Times New Roman" w:hAnsi="Times New Roman" w:cs="Times New Roman"/>
          <w:sz w:val="24"/>
          <w:szCs w:val="24"/>
        </w:rPr>
        <w:t>Angeelika</w:t>
      </w:r>
      <w:proofErr w:type="spellEnd"/>
      <w:r>
        <w:rPr>
          <w:rFonts w:ascii="Times New Roman" w:hAnsi="Times New Roman" w:cs="Times New Roman"/>
          <w:sz w:val="24"/>
          <w:szCs w:val="24"/>
        </w:rPr>
        <w:t xml:space="preserve"> Pärna, tel. +372</w:t>
      </w:r>
      <w:r w:rsidRPr="00890E8E">
        <w:t xml:space="preserve"> </w:t>
      </w:r>
      <w:r w:rsidRPr="00890E8E">
        <w:rPr>
          <w:rFonts w:ascii="Times New Roman" w:hAnsi="Times New Roman" w:cs="Times New Roman"/>
          <w:sz w:val="24"/>
          <w:szCs w:val="24"/>
        </w:rPr>
        <w:t>322 5893</w:t>
      </w:r>
      <w:r>
        <w:rPr>
          <w:rFonts w:ascii="Times New Roman" w:hAnsi="Times New Roman" w:cs="Times New Roman"/>
          <w:sz w:val="24"/>
          <w:szCs w:val="24"/>
        </w:rPr>
        <w:t xml:space="preserve"> , GSM: +372 </w:t>
      </w:r>
      <w:r w:rsidRPr="00890E8E">
        <w:rPr>
          <w:rFonts w:ascii="Times New Roman" w:hAnsi="Times New Roman" w:cs="Times New Roman"/>
          <w:sz w:val="24"/>
          <w:szCs w:val="24"/>
        </w:rPr>
        <w:t>5750</w:t>
      </w:r>
      <w:r>
        <w:rPr>
          <w:rFonts w:ascii="Times New Roman" w:hAnsi="Times New Roman" w:cs="Times New Roman"/>
          <w:sz w:val="24"/>
          <w:szCs w:val="24"/>
        </w:rPr>
        <w:t xml:space="preserve"> </w:t>
      </w:r>
      <w:r w:rsidRPr="00890E8E">
        <w:rPr>
          <w:rFonts w:ascii="Times New Roman" w:hAnsi="Times New Roman" w:cs="Times New Roman"/>
          <w:sz w:val="24"/>
          <w:szCs w:val="24"/>
        </w:rPr>
        <w:t>2821</w:t>
      </w:r>
      <w:r>
        <w:rPr>
          <w:rFonts w:ascii="Times New Roman" w:hAnsi="Times New Roman" w:cs="Times New Roman"/>
          <w:sz w:val="24"/>
          <w:szCs w:val="24"/>
        </w:rPr>
        <w:t>, e-mail: angeelika.parna@</w:t>
      </w:r>
      <w:r w:rsidRPr="00890E8E">
        <w:rPr>
          <w:rFonts w:ascii="Times New Roman" w:hAnsi="Times New Roman" w:cs="Times New Roman"/>
          <w:sz w:val="24"/>
          <w:szCs w:val="24"/>
        </w:rPr>
        <w:t>rakvere.ee</w:t>
      </w:r>
      <w:r>
        <w:rPr>
          <w:rFonts w:ascii="Times New Roman" w:hAnsi="Times New Roman" w:cs="Times New Roman"/>
          <w:sz w:val="24"/>
          <w:szCs w:val="24"/>
        </w:rPr>
        <w:t>.</w:t>
      </w:r>
    </w:p>
    <w:p w14:paraId="3C97926C" w14:textId="12AC7301" w:rsidR="00093AC5" w:rsidRDefault="003C5E75" w:rsidP="00890E8E">
      <w:pPr>
        <w:pStyle w:val="Loendilik"/>
        <w:numPr>
          <w:ilvl w:val="1"/>
          <w:numId w:val="2"/>
        </w:numPr>
        <w:jc w:val="both"/>
        <w:rPr>
          <w:rFonts w:ascii="Times New Roman" w:hAnsi="Times New Roman" w:cs="Times New Roman"/>
          <w:sz w:val="24"/>
          <w:szCs w:val="24"/>
        </w:rPr>
      </w:pPr>
      <w:r>
        <w:rPr>
          <w:rFonts w:ascii="Times New Roman" w:hAnsi="Times New Roman" w:cs="Times New Roman"/>
          <w:sz w:val="24"/>
          <w:szCs w:val="24"/>
        </w:rPr>
        <w:t>Käsundisaajat</w:t>
      </w:r>
      <w:r w:rsidR="00A0169E" w:rsidRPr="00A0169E">
        <w:rPr>
          <w:rFonts w:ascii="Times New Roman" w:hAnsi="Times New Roman" w:cs="Times New Roman"/>
          <w:sz w:val="24"/>
          <w:szCs w:val="24"/>
        </w:rPr>
        <w:t xml:space="preserve"> esindab:</w:t>
      </w:r>
      <w:r w:rsidR="00A0169E">
        <w:rPr>
          <w:rFonts w:ascii="Times New Roman" w:hAnsi="Times New Roman" w:cs="Times New Roman"/>
          <w:sz w:val="24"/>
          <w:szCs w:val="24"/>
        </w:rPr>
        <w:t xml:space="preserve"> </w:t>
      </w:r>
      <w:proofErr w:type="spellStart"/>
      <w:r w:rsidR="00AB7EBB">
        <w:rPr>
          <w:rFonts w:ascii="Times New Roman" w:hAnsi="Times New Roman" w:cs="Times New Roman"/>
          <w:sz w:val="24"/>
          <w:szCs w:val="24"/>
        </w:rPr>
        <w:t>_________</w:t>
      </w:r>
      <w:proofErr w:type="spellEnd"/>
      <w:r w:rsidR="00AB7EBB">
        <w:rPr>
          <w:rFonts w:ascii="Times New Roman" w:hAnsi="Times New Roman" w:cs="Times New Roman"/>
          <w:sz w:val="24"/>
          <w:szCs w:val="24"/>
        </w:rPr>
        <w:t>, GSM: +372___________</w:t>
      </w:r>
      <w:r w:rsidR="00890E8E">
        <w:rPr>
          <w:rFonts w:ascii="Times New Roman" w:hAnsi="Times New Roman" w:cs="Times New Roman"/>
          <w:sz w:val="24"/>
          <w:szCs w:val="24"/>
        </w:rPr>
        <w:t xml:space="preserve">, e-mail: </w:t>
      </w:r>
      <w:proofErr w:type="spellStart"/>
      <w:r w:rsidR="00AB7EBB">
        <w:rPr>
          <w:rFonts w:ascii="Times New Roman" w:hAnsi="Times New Roman" w:cs="Times New Roman"/>
          <w:sz w:val="24"/>
          <w:szCs w:val="24"/>
        </w:rPr>
        <w:t>_____________</w:t>
      </w:r>
      <w:proofErr w:type="spellEnd"/>
      <w:r w:rsidR="00890E8E">
        <w:rPr>
          <w:rFonts w:ascii="Times New Roman" w:hAnsi="Times New Roman" w:cs="Times New Roman"/>
          <w:sz w:val="24"/>
          <w:szCs w:val="24"/>
        </w:rPr>
        <w:t>.</w:t>
      </w:r>
    </w:p>
    <w:p w14:paraId="1D34C28F" w14:textId="77777777" w:rsidR="00890E8E" w:rsidRDefault="00890E8E" w:rsidP="00890E8E">
      <w:pPr>
        <w:jc w:val="both"/>
        <w:rPr>
          <w:rFonts w:ascii="Times New Roman" w:hAnsi="Times New Roman" w:cs="Times New Roman"/>
          <w:sz w:val="24"/>
          <w:szCs w:val="24"/>
        </w:rPr>
      </w:pPr>
    </w:p>
    <w:p w14:paraId="1CBEBBF7" w14:textId="77777777" w:rsidR="00890E8E" w:rsidRDefault="00890E8E" w:rsidP="00890E8E">
      <w:pPr>
        <w:jc w:val="both"/>
        <w:rPr>
          <w:rFonts w:ascii="Times New Roman" w:hAnsi="Times New Roman" w:cs="Times New Roman"/>
          <w:sz w:val="24"/>
          <w:szCs w:val="24"/>
        </w:rPr>
      </w:pPr>
    </w:p>
    <w:p w14:paraId="5C3DA395" w14:textId="77777777" w:rsidR="00890E8E" w:rsidRDefault="00890E8E" w:rsidP="00890E8E">
      <w:pPr>
        <w:jc w:val="both"/>
        <w:rPr>
          <w:rFonts w:ascii="Times New Roman" w:hAnsi="Times New Roman" w:cs="Times New Roman"/>
          <w:sz w:val="24"/>
          <w:szCs w:val="24"/>
        </w:rPr>
      </w:pPr>
    </w:p>
    <w:p w14:paraId="5AA8D6F0" w14:textId="77777777" w:rsidR="00DB4C06" w:rsidRPr="00890E8E" w:rsidRDefault="00DB4C06" w:rsidP="00890E8E">
      <w:pPr>
        <w:jc w:val="both"/>
        <w:rPr>
          <w:rFonts w:ascii="Times New Roman" w:hAnsi="Times New Roman" w:cs="Times New Roman"/>
          <w:sz w:val="24"/>
          <w:szCs w:val="24"/>
        </w:rPr>
      </w:pPr>
    </w:p>
    <w:p w14:paraId="3B5D76DA" w14:textId="77777777" w:rsidR="00AA60A0" w:rsidRPr="00AA60A0" w:rsidRDefault="00AA60A0" w:rsidP="00AA60A0">
      <w:pPr>
        <w:pStyle w:val="Loendilik"/>
        <w:ind w:left="792"/>
        <w:jc w:val="both"/>
        <w:rPr>
          <w:rFonts w:ascii="Times New Roman" w:hAnsi="Times New Roman" w:cs="Times New Roman"/>
          <w:sz w:val="24"/>
          <w:szCs w:val="24"/>
        </w:rPr>
      </w:pPr>
    </w:p>
    <w:p w14:paraId="1DD916D2" w14:textId="77777777" w:rsidR="00093AC5" w:rsidRPr="00093AC5" w:rsidRDefault="00093AC5" w:rsidP="00093AC5">
      <w:pPr>
        <w:pStyle w:val="Loendilik"/>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8"/>
          <w:szCs w:val="28"/>
        </w:rPr>
        <w:t>LEPINGUST TAGANEMINE JA ÜLESÜTLEMINE</w:t>
      </w:r>
    </w:p>
    <w:p w14:paraId="2C4D4B1C" w14:textId="0E997122" w:rsidR="00093AC5" w:rsidRDefault="00093AC5" w:rsidP="00093AC5">
      <w:pPr>
        <w:pStyle w:val="Loendilik"/>
        <w:numPr>
          <w:ilvl w:val="1"/>
          <w:numId w:val="2"/>
        </w:numPr>
        <w:jc w:val="both"/>
        <w:rPr>
          <w:rFonts w:ascii="Times New Roman" w:hAnsi="Times New Roman" w:cs="Times New Roman"/>
          <w:sz w:val="24"/>
          <w:szCs w:val="24"/>
        </w:rPr>
      </w:pPr>
      <w:r w:rsidRPr="00093AC5">
        <w:rPr>
          <w:rFonts w:ascii="Times New Roman" w:hAnsi="Times New Roman" w:cs="Times New Roman"/>
          <w:sz w:val="24"/>
          <w:szCs w:val="24"/>
        </w:rPr>
        <w:t>Pooltel on õigus Leping üles öelda või sellest taganeda, kui teise Poole suhtes esitatakse pankrotiavaldus, kui teise Poole suhtes kuulutatakse välja pank</w:t>
      </w:r>
      <w:r>
        <w:rPr>
          <w:rFonts w:ascii="Times New Roman" w:hAnsi="Times New Roman" w:cs="Times New Roman"/>
          <w:sz w:val="24"/>
          <w:szCs w:val="24"/>
        </w:rPr>
        <w:t xml:space="preserve">rot, samuti muudel Lepingus </w:t>
      </w:r>
      <w:r w:rsidRPr="00093AC5">
        <w:rPr>
          <w:rFonts w:ascii="Times New Roman" w:hAnsi="Times New Roman" w:cs="Times New Roman"/>
          <w:sz w:val="24"/>
          <w:szCs w:val="24"/>
        </w:rPr>
        <w:t xml:space="preserve">ettenähtud juhtudel. </w:t>
      </w:r>
      <w:r w:rsidR="006E037D">
        <w:rPr>
          <w:rFonts w:ascii="Times New Roman" w:hAnsi="Times New Roman" w:cs="Times New Roman"/>
          <w:sz w:val="24"/>
          <w:szCs w:val="24"/>
        </w:rPr>
        <w:t xml:space="preserve">Teisest Poolest tingituna </w:t>
      </w:r>
      <w:r w:rsidRPr="00093AC5">
        <w:rPr>
          <w:rFonts w:ascii="Times New Roman" w:hAnsi="Times New Roman" w:cs="Times New Roman"/>
          <w:sz w:val="24"/>
          <w:szCs w:val="24"/>
        </w:rPr>
        <w:t xml:space="preserve">Lepingu üles öelnud </w:t>
      </w:r>
      <w:r w:rsidRPr="00093AC5">
        <w:rPr>
          <w:rFonts w:ascii="Times New Roman" w:hAnsi="Times New Roman" w:cs="Times New Roman"/>
          <w:sz w:val="24"/>
          <w:szCs w:val="24"/>
        </w:rPr>
        <w:lastRenderedPageBreak/>
        <w:t>või sellest taga</w:t>
      </w:r>
      <w:r>
        <w:rPr>
          <w:rFonts w:ascii="Times New Roman" w:hAnsi="Times New Roman" w:cs="Times New Roman"/>
          <w:sz w:val="24"/>
          <w:szCs w:val="24"/>
        </w:rPr>
        <w:t xml:space="preserve">nenud Poolel on õigus nõuda </w:t>
      </w:r>
      <w:r w:rsidRPr="00093AC5">
        <w:rPr>
          <w:rFonts w:ascii="Times New Roman" w:hAnsi="Times New Roman" w:cs="Times New Roman"/>
          <w:sz w:val="24"/>
          <w:szCs w:val="24"/>
        </w:rPr>
        <w:t xml:space="preserve">teiselt Poolelt Lepingu täitmisega seoses tehtud kulutuste ja kahju hüvitamist. </w:t>
      </w:r>
    </w:p>
    <w:p w14:paraId="2C473C54" w14:textId="3EA05F3A" w:rsidR="00093AC5" w:rsidRDefault="00AA60A0" w:rsidP="00093AC5">
      <w:pPr>
        <w:pStyle w:val="Loendilik"/>
        <w:numPr>
          <w:ilvl w:val="1"/>
          <w:numId w:val="2"/>
        </w:numPr>
        <w:jc w:val="both"/>
        <w:rPr>
          <w:rFonts w:ascii="Times New Roman" w:hAnsi="Times New Roman" w:cs="Times New Roman"/>
          <w:sz w:val="24"/>
          <w:szCs w:val="24"/>
        </w:rPr>
      </w:pPr>
      <w:r>
        <w:rPr>
          <w:rFonts w:ascii="Times New Roman" w:hAnsi="Times New Roman" w:cs="Times New Roman"/>
          <w:sz w:val="24"/>
          <w:szCs w:val="24"/>
        </w:rPr>
        <w:t>Käsundiandjal</w:t>
      </w:r>
      <w:r w:rsidR="00093AC5" w:rsidRPr="00093AC5">
        <w:rPr>
          <w:rFonts w:ascii="Times New Roman" w:hAnsi="Times New Roman" w:cs="Times New Roman"/>
          <w:sz w:val="24"/>
          <w:szCs w:val="24"/>
        </w:rPr>
        <w:t xml:space="preserve"> on õigus Leping üles öelda või sellest </w:t>
      </w:r>
      <w:r w:rsidR="00093AC5">
        <w:rPr>
          <w:rFonts w:ascii="Times New Roman" w:hAnsi="Times New Roman" w:cs="Times New Roman"/>
          <w:sz w:val="24"/>
          <w:szCs w:val="24"/>
        </w:rPr>
        <w:t>taganeda, kui vähendatakse Tellija</w:t>
      </w:r>
      <w:r w:rsidR="00093AC5" w:rsidRPr="00093AC5">
        <w:rPr>
          <w:rFonts w:ascii="Times New Roman" w:hAnsi="Times New Roman" w:cs="Times New Roman"/>
          <w:sz w:val="24"/>
          <w:szCs w:val="24"/>
        </w:rPr>
        <w:t xml:space="preserve">  finantseerimisallik</w:t>
      </w:r>
      <w:r w:rsidR="00ED04B8">
        <w:rPr>
          <w:rFonts w:ascii="Times New Roman" w:hAnsi="Times New Roman" w:cs="Times New Roman"/>
          <w:sz w:val="24"/>
          <w:szCs w:val="24"/>
        </w:rPr>
        <w:t>ate eelarveid</w:t>
      </w:r>
      <w:r w:rsidR="00093AC5">
        <w:rPr>
          <w:rFonts w:ascii="Times New Roman" w:hAnsi="Times New Roman" w:cs="Times New Roman"/>
          <w:sz w:val="24"/>
          <w:szCs w:val="24"/>
        </w:rPr>
        <w:t xml:space="preserve">. Sellisel juhul on Töövõtjal </w:t>
      </w:r>
      <w:r w:rsidR="00093AC5" w:rsidRPr="00093AC5">
        <w:rPr>
          <w:rFonts w:ascii="Times New Roman" w:hAnsi="Times New Roman" w:cs="Times New Roman"/>
          <w:sz w:val="24"/>
          <w:szCs w:val="24"/>
        </w:rPr>
        <w:t>õigus saada tasu faktiliselt</w:t>
      </w:r>
      <w:r w:rsidR="0012098C">
        <w:rPr>
          <w:rFonts w:ascii="Times New Roman" w:hAnsi="Times New Roman" w:cs="Times New Roman"/>
          <w:sz w:val="24"/>
          <w:szCs w:val="24"/>
        </w:rPr>
        <w:t xml:space="preserve"> kantud </w:t>
      </w:r>
      <w:r w:rsidR="00093AC5" w:rsidRPr="00093AC5">
        <w:rPr>
          <w:rFonts w:ascii="Times New Roman" w:hAnsi="Times New Roman" w:cs="Times New Roman"/>
          <w:sz w:val="24"/>
          <w:szCs w:val="24"/>
        </w:rPr>
        <w:t>kulutuste eest, ent ei ole õigust nõu</w:t>
      </w:r>
      <w:r w:rsidR="00093AC5">
        <w:rPr>
          <w:rFonts w:ascii="Times New Roman" w:hAnsi="Times New Roman" w:cs="Times New Roman"/>
          <w:sz w:val="24"/>
          <w:szCs w:val="24"/>
        </w:rPr>
        <w:t>da</w:t>
      </w:r>
      <w:r w:rsidR="0012098C">
        <w:rPr>
          <w:rFonts w:ascii="Times New Roman" w:hAnsi="Times New Roman" w:cs="Times New Roman"/>
          <w:sz w:val="24"/>
          <w:szCs w:val="24"/>
        </w:rPr>
        <w:t xml:space="preserve"> Lepingu ülesütlemisest/lõpetamisest tingitud</w:t>
      </w:r>
      <w:r w:rsidR="00093AC5">
        <w:rPr>
          <w:rFonts w:ascii="Times New Roman" w:hAnsi="Times New Roman" w:cs="Times New Roman"/>
          <w:sz w:val="24"/>
          <w:szCs w:val="24"/>
        </w:rPr>
        <w:t xml:space="preserve"> kahjude hüvitamist, kogu </w:t>
      </w:r>
      <w:r w:rsidR="00093AC5" w:rsidRPr="00093AC5">
        <w:rPr>
          <w:rFonts w:ascii="Times New Roman" w:hAnsi="Times New Roman" w:cs="Times New Roman"/>
          <w:sz w:val="24"/>
          <w:szCs w:val="24"/>
        </w:rPr>
        <w:t>Lepingu maksumust</w:t>
      </w:r>
      <w:r>
        <w:rPr>
          <w:rFonts w:ascii="Times New Roman" w:hAnsi="Times New Roman" w:cs="Times New Roman"/>
          <w:sz w:val="24"/>
          <w:szCs w:val="24"/>
        </w:rPr>
        <w:t xml:space="preserve"> </w:t>
      </w:r>
      <w:r w:rsidR="00093AC5" w:rsidRPr="00093AC5">
        <w:rPr>
          <w:rFonts w:ascii="Times New Roman" w:hAnsi="Times New Roman" w:cs="Times New Roman"/>
          <w:sz w:val="24"/>
          <w:szCs w:val="24"/>
        </w:rPr>
        <w:t>vms.</w:t>
      </w:r>
    </w:p>
    <w:p w14:paraId="43E21D1C" w14:textId="77777777" w:rsidR="00093AC5" w:rsidRDefault="00093AC5" w:rsidP="00093AC5">
      <w:pPr>
        <w:pStyle w:val="Loendilik"/>
        <w:numPr>
          <w:ilvl w:val="1"/>
          <w:numId w:val="2"/>
        </w:numPr>
        <w:jc w:val="both"/>
        <w:rPr>
          <w:rFonts w:ascii="Times New Roman" w:hAnsi="Times New Roman" w:cs="Times New Roman"/>
          <w:sz w:val="24"/>
          <w:szCs w:val="24"/>
        </w:rPr>
      </w:pPr>
      <w:r w:rsidRPr="00093AC5">
        <w:rPr>
          <w:rFonts w:ascii="Times New Roman" w:hAnsi="Times New Roman" w:cs="Times New Roman"/>
          <w:sz w:val="24"/>
          <w:szCs w:val="24"/>
        </w:rPr>
        <w:t>Pooltel on õigus Lepingust taganeda või Leping üles öelda, kui t</w:t>
      </w:r>
      <w:r>
        <w:rPr>
          <w:rFonts w:ascii="Times New Roman" w:hAnsi="Times New Roman" w:cs="Times New Roman"/>
          <w:sz w:val="24"/>
          <w:szCs w:val="24"/>
        </w:rPr>
        <w:t xml:space="preserve">eine Pool viivitab Lepingus </w:t>
      </w:r>
      <w:r w:rsidRPr="00093AC5">
        <w:rPr>
          <w:rFonts w:ascii="Times New Roman" w:hAnsi="Times New Roman" w:cs="Times New Roman"/>
          <w:sz w:val="24"/>
          <w:szCs w:val="24"/>
        </w:rPr>
        <w:t>sätestatud kohustuste täitmisega rohkem, kui 1 (üks) kuu.</w:t>
      </w:r>
    </w:p>
    <w:p w14:paraId="548396A9" w14:textId="77777777" w:rsidR="00877664" w:rsidRPr="00877664" w:rsidRDefault="00877664" w:rsidP="009251BB">
      <w:pPr>
        <w:pStyle w:val="Loendilik"/>
        <w:ind w:left="792"/>
        <w:jc w:val="both"/>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p>
    <w:p w14:paraId="5737A2EA" w14:textId="77777777" w:rsidR="008861F4" w:rsidRPr="00365DE0" w:rsidRDefault="0096291D" w:rsidP="004F00EE">
      <w:pPr>
        <w:pStyle w:val="Loendilik"/>
        <w:numPr>
          <w:ilvl w:val="0"/>
          <w:numId w:val="2"/>
        </w:numPr>
        <w:jc w:val="both"/>
        <w:rPr>
          <w:rFonts w:ascii="Times New Roman" w:hAnsi="Times New Roman" w:cs="Times New Roman"/>
          <w:sz w:val="24"/>
          <w:szCs w:val="24"/>
        </w:rPr>
      </w:pPr>
      <w:r>
        <w:rPr>
          <w:rFonts w:ascii="Times New Roman" w:hAnsi="Times New Roman" w:cs="Times New Roman"/>
          <w:b/>
          <w:sz w:val="28"/>
          <w:szCs w:val="28"/>
        </w:rPr>
        <w:t xml:space="preserve"> </w:t>
      </w:r>
      <w:r w:rsidR="008861F4">
        <w:rPr>
          <w:rFonts w:ascii="Times New Roman" w:hAnsi="Times New Roman" w:cs="Times New Roman"/>
          <w:b/>
          <w:sz w:val="28"/>
          <w:szCs w:val="28"/>
        </w:rPr>
        <w:t>LÕPPSÄTTED</w:t>
      </w:r>
    </w:p>
    <w:p w14:paraId="0C71DCD4" w14:textId="77777777" w:rsidR="00365DE0" w:rsidRDefault="00365DE0" w:rsidP="004F00EE">
      <w:pPr>
        <w:pStyle w:val="Loendilik"/>
        <w:numPr>
          <w:ilvl w:val="1"/>
          <w:numId w:val="2"/>
        </w:numPr>
        <w:jc w:val="both"/>
        <w:rPr>
          <w:rFonts w:ascii="Times New Roman" w:hAnsi="Times New Roman" w:cs="Times New Roman"/>
          <w:sz w:val="24"/>
          <w:szCs w:val="24"/>
        </w:rPr>
      </w:pPr>
      <w:r w:rsidRPr="00365DE0">
        <w:rPr>
          <w:rFonts w:ascii="Times New Roman" w:hAnsi="Times New Roman" w:cs="Times New Roman"/>
          <w:sz w:val="24"/>
          <w:szCs w:val="24"/>
        </w:rPr>
        <w:t>Leping jõustub selle allakirjutamise momendist Poolte esindajate poolt ning kehtib kuni</w:t>
      </w:r>
      <w:r>
        <w:rPr>
          <w:rFonts w:ascii="Times New Roman" w:hAnsi="Times New Roman" w:cs="Times New Roman"/>
          <w:sz w:val="24"/>
          <w:szCs w:val="24"/>
        </w:rPr>
        <w:t xml:space="preserve"> </w:t>
      </w:r>
      <w:r w:rsidRPr="00365DE0">
        <w:rPr>
          <w:rFonts w:ascii="Times New Roman" w:hAnsi="Times New Roman" w:cs="Times New Roman"/>
          <w:sz w:val="24"/>
          <w:szCs w:val="24"/>
        </w:rPr>
        <w:t>Poolte poolt endale Lepinguga võetud kohustuste kohase täitmiseni.</w:t>
      </w:r>
    </w:p>
    <w:p w14:paraId="07316120" w14:textId="77777777" w:rsidR="0042138A" w:rsidRPr="00093AC5" w:rsidRDefault="0042138A" w:rsidP="00093AC5">
      <w:pPr>
        <w:pStyle w:val="Loendilik"/>
        <w:numPr>
          <w:ilvl w:val="1"/>
          <w:numId w:val="2"/>
        </w:numPr>
        <w:jc w:val="both"/>
        <w:rPr>
          <w:rFonts w:ascii="Times New Roman" w:hAnsi="Times New Roman" w:cs="Times New Roman"/>
          <w:sz w:val="24"/>
          <w:szCs w:val="24"/>
        </w:rPr>
      </w:pPr>
      <w:r w:rsidRPr="0042138A">
        <w:rPr>
          <w:rFonts w:ascii="Times New Roman" w:hAnsi="Times New Roman" w:cs="Times New Roman"/>
          <w:sz w:val="24"/>
          <w:szCs w:val="24"/>
        </w:rPr>
        <w:t>Lepingut muudetakse ainult kirjaliku kokkuleppe alusel, mis vormistatakse Lepingu lisana.</w:t>
      </w:r>
    </w:p>
    <w:p w14:paraId="0C67AD45" w14:textId="77777777" w:rsidR="0042138A" w:rsidRDefault="0042138A" w:rsidP="004F00EE">
      <w:pPr>
        <w:pStyle w:val="Loendilik"/>
        <w:numPr>
          <w:ilvl w:val="1"/>
          <w:numId w:val="2"/>
        </w:numPr>
        <w:jc w:val="both"/>
        <w:rPr>
          <w:rFonts w:ascii="Times New Roman" w:hAnsi="Times New Roman" w:cs="Times New Roman"/>
          <w:sz w:val="24"/>
          <w:szCs w:val="24"/>
        </w:rPr>
      </w:pPr>
      <w:r w:rsidRPr="0042138A">
        <w:rPr>
          <w:rFonts w:ascii="Times New Roman" w:hAnsi="Times New Roman" w:cs="Times New Roman"/>
          <w:sz w:val="24"/>
          <w:szCs w:val="24"/>
        </w:rPr>
        <w:t>Pooltel on õigus Lepingust tulenevaid ja sellega seotud õigusi ja kohustusi kolmandatele</w:t>
      </w:r>
      <w:r>
        <w:rPr>
          <w:rFonts w:ascii="Times New Roman" w:hAnsi="Times New Roman" w:cs="Times New Roman"/>
          <w:sz w:val="24"/>
          <w:szCs w:val="24"/>
        </w:rPr>
        <w:t xml:space="preserve"> </w:t>
      </w:r>
      <w:r w:rsidRPr="0042138A">
        <w:rPr>
          <w:rFonts w:ascii="Times New Roman" w:hAnsi="Times New Roman" w:cs="Times New Roman"/>
          <w:sz w:val="24"/>
          <w:szCs w:val="24"/>
        </w:rPr>
        <w:t>isikutele üle anda ainult teise Poole eelneval kirjalikul nõu</w:t>
      </w:r>
      <w:r w:rsidR="009374F1">
        <w:rPr>
          <w:rFonts w:ascii="Times New Roman" w:hAnsi="Times New Roman" w:cs="Times New Roman"/>
          <w:sz w:val="24"/>
          <w:szCs w:val="24"/>
        </w:rPr>
        <w:t>solekul.</w:t>
      </w:r>
    </w:p>
    <w:p w14:paraId="006EDCBA" w14:textId="77777777" w:rsidR="0042138A" w:rsidRPr="00AE1BC2" w:rsidRDefault="0042138A" w:rsidP="00AE1BC2">
      <w:pPr>
        <w:pStyle w:val="Loendilik"/>
        <w:numPr>
          <w:ilvl w:val="1"/>
          <w:numId w:val="2"/>
        </w:numPr>
        <w:jc w:val="both"/>
        <w:rPr>
          <w:rFonts w:ascii="Times New Roman" w:hAnsi="Times New Roman" w:cs="Times New Roman"/>
          <w:sz w:val="24"/>
          <w:szCs w:val="24"/>
        </w:rPr>
      </w:pPr>
      <w:r w:rsidRPr="0042138A">
        <w:rPr>
          <w:rFonts w:ascii="Times New Roman" w:hAnsi="Times New Roman" w:cs="Times New Roman"/>
          <w:sz w:val="24"/>
          <w:szCs w:val="24"/>
        </w:rPr>
        <w:t>Pooled kohustuvad rakendama kõiki kohaseid meetmeid, et lahendada kõik Lepingust</w:t>
      </w:r>
      <w:r w:rsidR="00AE1BC2">
        <w:rPr>
          <w:rFonts w:ascii="Times New Roman" w:hAnsi="Times New Roman" w:cs="Times New Roman"/>
          <w:sz w:val="24"/>
          <w:szCs w:val="24"/>
        </w:rPr>
        <w:t xml:space="preserve"> </w:t>
      </w:r>
      <w:r w:rsidRPr="00AE1BC2">
        <w:rPr>
          <w:rFonts w:ascii="Times New Roman" w:hAnsi="Times New Roman" w:cs="Times New Roman"/>
          <w:sz w:val="24"/>
          <w:szCs w:val="24"/>
        </w:rPr>
        <w:t>tulenevad vaidlusküsimused läbirääkimiste teel, mitte kahjustades seejuures teise Poole Lepingust tulenevaid ja seaduslikke õigusi ja huve. Kokkuleppele mittejõudmisel lahendatakse kõik Lepingust tulenevad vaidlusküsimused Eesti Vabariigi õigusaktides sätestatud korras. Esimeses astmes lahendatakse vaidlused Tellija asukohajärgses kohtus.</w:t>
      </w:r>
    </w:p>
    <w:p w14:paraId="7433FBAC" w14:textId="705BE924" w:rsidR="001157FD" w:rsidRDefault="0042138A" w:rsidP="00FB37C7">
      <w:pPr>
        <w:pStyle w:val="Loendilik"/>
        <w:numPr>
          <w:ilvl w:val="1"/>
          <w:numId w:val="2"/>
        </w:numPr>
        <w:jc w:val="both"/>
        <w:rPr>
          <w:rFonts w:ascii="Times New Roman" w:hAnsi="Times New Roman" w:cs="Times New Roman"/>
          <w:sz w:val="24"/>
          <w:szCs w:val="24"/>
        </w:rPr>
      </w:pPr>
      <w:r w:rsidRPr="0042138A">
        <w:rPr>
          <w:rFonts w:ascii="Times New Roman" w:hAnsi="Times New Roman" w:cs="Times New Roman"/>
          <w:sz w:val="24"/>
          <w:szCs w:val="24"/>
        </w:rPr>
        <w:t xml:space="preserve">Leping on koostatud </w:t>
      </w:r>
      <w:r w:rsidR="009251BB">
        <w:rPr>
          <w:rFonts w:ascii="Times New Roman" w:hAnsi="Times New Roman" w:cs="Times New Roman"/>
          <w:sz w:val="24"/>
          <w:szCs w:val="24"/>
        </w:rPr>
        <w:t>eesti keeles ja Poolte esindajate poolt digitaalselt allkirjastatud.</w:t>
      </w:r>
    </w:p>
    <w:p w14:paraId="110C08EF" w14:textId="77777777" w:rsidR="00FB37C7" w:rsidRPr="00FB37C7" w:rsidRDefault="00FB37C7" w:rsidP="00FB37C7">
      <w:pPr>
        <w:pStyle w:val="Loendilik"/>
        <w:ind w:left="792"/>
        <w:jc w:val="both"/>
        <w:rPr>
          <w:rFonts w:ascii="Times New Roman" w:hAnsi="Times New Roman" w:cs="Times New Roman"/>
          <w:sz w:val="24"/>
          <w:szCs w:val="24"/>
        </w:rPr>
      </w:pPr>
    </w:p>
    <w:p w14:paraId="5D8CCE53" w14:textId="77777777" w:rsidR="00F42D49" w:rsidRPr="00F42D49" w:rsidRDefault="00F42D49" w:rsidP="00F42D49">
      <w:pPr>
        <w:pStyle w:val="Loendilik"/>
        <w:numPr>
          <w:ilvl w:val="0"/>
          <w:numId w:val="2"/>
        </w:numPr>
        <w:rPr>
          <w:rFonts w:ascii="Times New Roman" w:hAnsi="Times New Roman" w:cs="Times New Roman"/>
          <w:sz w:val="24"/>
          <w:szCs w:val="24"/>
        </w:rPr>
      </w:pPr>
      <w:r>
        <w:rPr>
          <w:rFonts w:ascii="Times New Roman" w:hAnsi="Times New Roman" w:cs="Times New Roman"/>
          <w:b/>
          <w:sz w:val="28"/>
          <w:szCs w:val="28"/>
        </w:rPr>
        <w:t>POOLTE ANDMED</w:t>
      </w:r>
    </w:p>
    <w:p w14:paraId="5A7218F6" w14:textId="28E142BA" w:rsidR="00A0169E" w:rsidRDefault="00CF207B" w:rsidP="00A0169E">
      <w:pPr>
        <w:pStyle w:val="Loendilik"/>
        <w:tabs>
          <w:tab w:val="left" w:pos="5387"/>
          <w:tab w:val="left" w:pos="5954"/>
        </w:tabs>
        <w:ind w:left="357"/>
        <w:rPr>
          <w:rFonts w:ascii="Times New Roman" w:hAnsi="Times New Roman"/>
          <w:sz w:val="24"/>
          <w:szCs w:val="24"/>
        </w:rPr>
      </w:pPr>
      <w:r>
        <w:rPr>
          <w:rFonts w:ascii="Times New Roman" w:hAnsi="Times New Roman"/>
          <w:sz w:val="24"/>
          <w:szCs w:val="24"/>
        </w:rPr>
        <w:t>Käsundiandja</w:t>
      </w:r>
      <w:r w:rsidR="00A0169E" w:rsidRPr="00F42D49">
        <w:rPr>
          <w:rFonts w:ascii="Times New Roman" w:hAnsi="Times New Roman"/>
          <w:sz w:val="24"/>
          <w:szCs w:val="24"/>
        </w:rPr>
        <w:t>:</w:t>
      </w:r>
      <w:r w:rsidR="00A0169E">
        <w:rPr>
          <w:rFonts w:ascii="Times New Roman" w:hAnsi="Times New Roman"/>
          <w:sz w:val="24"/>
          <w:szCs w:val="24"/>
        </w:rPr>
        <w:t xml:space="preserve"> </w:t>
      </w:r>
      <w:r w:rsidR="00A0169E" w:rsidRPr="00215A4E">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t>Käsundisaaja</w:t>
      </w:r>
      <w:r w:rsidR="00A0169E" w:rsidRPr="00215A4E">
        <w:rPr>
          <w:rFonts w:ascii="Times New Roman" w:hAnsi="Times New Roman"/>
          <w:sz w:val="24"/>
          <w:szCs w:val="24"/>
        </w:rPr>
        <w:t>:</w:t>
      </w:r>
    </w:p>
    <w:p w14:paraId="66346BC2" w14:textId="2DA1A7B6" w:rsidR="00A0169E" w:rsidRDefault="00EB7391" w:rsidP="00A0169E">
      <w:pPr>
        <w:pStyle w:val="Loendilik"/>
        <w:tabs>
          <w:tab w:val="left" w:pos="5387"/>
          <w:tab w:val="left" w:pos="5954"/>
        </w:tabs>
        <w:ind w:left="357"/>
        <w:rPr>
          <w:rFonts w:ascii="Times New Roman" w:hAnsi="Times New Roman"/>
          <w:sz w:val="24"/>
          <w:szCs w:val="24"/>
        </w:rPr>
      </w:pPr>
      <w:r w:rsidRPr="00EB7391">
        <w:rPr>
          <w:rFonts w:ascii="Times New Roman" w:hAnsi="Times New Roman"/>
          <w:sz w:val="24"/>
          <w:szCs w:val="24"/>
        </w:rPr>
        <w:t>Rakvere Linnavalitsus</w:t>
      </w:r>
      <w:r w:rsidR="00AB7EBB">
        <w:rPr>
          <w:rFonts w:ascii="Times New Roman" w:hAnsi="Times New Roman"/>
          <w:sz w:val="24"/>
          <w:szCs w:val="24"/>
        </w:rPr>
        <w:tab/>
        <w:t>______________</w:t>
      </w:r>
    </w:p>
    <w:p w14:paraId="0416DBE1" w14:textId="60F41F9E" w:rsidR="00A0169E" w:rsidRDefault="000C7A26" w:rsidP="00A0169E">
      <w:pPr>
        <w:pStyle w:val="Loendilik"/>
        <w:tabs>
          <w:tab w:val="left" w:pos="5387"/>
          <w:tab w:val="left" w:pos="5954"/>
        </w:tabs>
        <w:ind w:left="357"/>
        <w:rPr>
          <w:rFonts w:ascii="Times New Roman" w:hAnsi="Times New Roman"/>
          <w:sz w:val="24"/>
          <w:szCs w:val="24"/>
        </w:rPr>
      </w:pPr>
      <w:proofErr w:type="spellStart"/>
      <w:r>
        <w:rPr>
          <w:rFonts w:ascii="Times New Roman" w:hAnsi="Times New Roman"/>
          <w:sz w:val="24"/>
          <w:szCs w:val="24"/>
        </w:rPr>
        <w:t>Reg</w:t>
      </w:r>
      <w:proofErr w:type="spellEnd"/>
      <w:r>
        <w:rPr>
          <w:rFonts w:ascii="Times New Roman" w:hAnsi="Times New Roman"/>
          <w:sz w:val="24"/>
          <w:szCs w:val="24"/>
        </w:rPr>
        <w:t xml:space="preserve">. nr </w:t>
      </w:r>
      <w:r w:rsidR="00EB7391" w:rsidRPr="00EB7391">
        <w:rPr>
          <w:rFonts w:ascii="Times New Roman" w:hAnsi="Times New Roman"/>
          <w:sz w:val="24"/>
          <w:szCs w:val="24"/>
        </w:rPr>
        <w:t>75025064</w:t>
      </w:r>
      <w:r w:rsidR="00A0169E" w:rsidRPr="00215A4E">
        <w:rPr>
          <w:rFonts w:ascii="Times New Roman" w:hAnsi="Times New Roman"/>
          <w:sz w:val="24"/>
          <w:szCs w:val="24"/>
        </w:rPr>
        <w:t xml:space="preserve">                 </w:t>
      </w:r>
      <w:r w:rsidR="00AB7EBB">
        <w:rPr>
          <w:rFonts w:ascii="Times New Roman" w:hAnsi="Times New Roman"/>
          <w:sz w:val="24"/>
          <w:szCs w:val="24"/>
        </w:rPr>
        <w:tab/>
      </w:r>
      <w:proofErr w:type="spellStart"/>
      <w:r w:rsidR="00AB7EBB">
        <w:rPr>
          <w:rFonts w:ascii="Times New Roman" w:hAnsi="Times New Roman"/>
          <w:sz w:val="24"/>
          <w:szCs w:val="24"/>
        </w:rPr>
        <w:t>Reg</w:t>
      </w:r>
      <w:proofErr w:type="spellEnd"/>
      <w:r w:rsidR="00AB7EBB">
        <w:rPr>
          <w:rFonts w:ascii="Times New Roman" w:hAnsi="Times New Roman"/>
          <w:sz w:val="24"/>
          <w:szCs w:val="24"/>
        </w:rPr>
        <w:t>. nr________</w:t>
      </w:r>
    </w:p>
    <w:p w14:paraId="7BFDF783" w14:textId="152A963A" w:rsidR="00A0169E" w:rsidRDefault="00A0169E" w:rsidP="00A0169E">
      <w:pPr>
        <w:pStyle w:val="Loendilik"/>
        <w:tabs>
          <w:tab w:val="left" w:pos="5387"/>
          <w:tab w:val="left" w:pos="5670"/>
          <w:tab w:val="left" w:pos="5954"/>
        </w:tabs>
        <w:ind w:left="357"/>
        <w:rPr>
          <w:rFonts w:ascii="Times New Roman" w:hAnsi="Times New Roman"/>
          <w:sz w:val="24"/>
          <w:szCs w:val="24"/>
        </w:rPr>
      </w:pPr>
      <w:r>
        <w:rPr>
          <w:rFonts w:ascii="Times New Roman" w:hAnsi="Times New Roman"/>
          <w:sz w:val="24"/>
          <w:szCs w:val="24"/>
        </w:rPr>
        <w:t>A</w:t>
      </w:r>
      <w:r w:rsidR="000C7A26">
        <w:rPr>
          <w:rFonts w:ascii="Times New Roman" w:hAnsi="Times New Roman"/>
          <w:sz w:val="24"/>
          <w:szCs w:val="24"/>
        </w:rPr>
        <w:t xml:space="preserve">adress: </w:t>
      </w:r>
      <w:r w:rsidR="00A83307" w:rsidRPr="00A83307">
        <w:rPr>
          <w:rFonts w:ascii="Times New Roman" w:hAnsi="Times New Roman"/>
          <w:sz w:val="24"/>
          <w:szCs w:val="24"/>
        </w:rPr>
        <w:t>Lai tn 20,</w:t>
      </w:r>
      <w:r w:rsidR="00AB7EBB">
        <w:rPr>
          <w:rFonts w:ascii="Times New Roman" w:hAnsi="Times New Roman"/>
          <w:sz w:val="24"/>
          <w:szCs w:val="24"/>
        </w:rPr>
        <w:tab/>
        <w:t>Aadress:_______</w:t>
      </w:r>
    </w:p>
    <w:p w14:paraId="590D664F" w14:textId="3C6AA052" w:rsidR="00A0169E" w:rsidRDefault="00A83307" w:rsidP="00A0169E">
      <w:pPr>
        <w:pStyle w:val="Loendilik"/>
        <w:tabs>
          <w:tab w:val="left" w:pos="5387"/>
          <w:tab w:val="left" w:pos="5670"/>
          <w:tab w:val="left" w:pos="5954"/>
        </w:tabs>
        <w:ind w:left="357"/>
        <w:rPr>
          <w:rFonts w:ascii="Times New Roman" w:hAnsi="Times New Roman"/>
          <w:sz w:val="24"/>
          <w:szCs w:val="24"/>
        </w:rPr>
      </w:pPr>
      <w:r w:rsidRPr="00A83307">
        <w:rPr>
          <w:rFonts w:ascii="Times New Roman" w:hAnsi="Times New Roman"/>
          <w:sz w:val="24"/>
          <w:szCs w:val="24"/>
        </w:rPr>
        <w:t>44308 Rakvere, Eesti Vabariik</w:t>
      </w:r>
      <w:r w:rsidR="00540B10">
        <w:rPr>
          <w:rFonts w:ascii="Times New Roman" w:hAnsi="Times New Roman"/>
          <w:sz w:val="24"/>
          <w:szCs w:val="24"/>
        </w:rPr>
        <w:tab/>
      </w:r>
      <w:r w:rsidR="00AB7EBB">
        <w:rPr>
          <w:rFonts w:ascii="Times New Roman" w:hAnsi="Times New Roman"/>
          <w:sz w:val="24"/>
          <w:szCs w:val="24"/>
        </w:rPr>
        <w:t>______________</w:t>
      </w:r>
    </w:p>
    <w:p w14:paraId="721AB924" w14:textId="5E396312" w:rsidR="00A0169E" w:rsidRDefault="00152924" w:rsidP="00A0169E">
      <w:pPr>
        <w:pStyle w:val="Loendilik"/>
        <w:tabs>
          <w:tab w:val="left" w:pos="5387"/>
          <w:tab w:val="left" w:pos="5670"/>
          <w:tab w:val="left" w:pos="5954"/>
        </w:tabs>
        <w:ind w:left="357"/>
        <w:rPr>
          <w:rFonts w:ascii="Times New Roman" w:hAnsi="Times New Roman"/>
          <w:sz w:val="24"/>
          <w:szCs w:val="24"/>
        </w:rPr>
      </w:pPr>
      <w:r>
        <w:rPr>
          <w:rFonts w:ascii="Times New Roman" w:hAnsi="Times New Roman"/>
          <w:sz w:val="24"/>
          <w:szCs w:val="24"/>
        </w:rPr>
        <w:t xml:space="preserve">Tel. + 372 </w:t>
      </w:r>
      <w:r w:rsidRPr="00152924">
        <w:rPr>
          <w:rFonts w:ascii="Times New Roman" w:hAnsi="Times New Roman"/>
          <w:sz w:val="24"/>
          <w:szCs w:val="24"/>
        </w:rPr>
        <w:t>322 5870</w:t>
      </w:r>
      <w:r w:rsidR="00AB7EBB">
        <w:rPr>
          <w:rFonts w:ascii="Times New Roman" w:hAnsi="Times New Roman"/>
          <w:sz w:val="24"/>
          <w:szCs w:val="24"/>
        </w:rPr>
        <w:tab/>
        <w:t>Tel. +372______</w:t>
      </w:r>
    </w:p>
    <w:p w14:paraId="02A84140" w14:textId="38793A0B" w:rsidR="00A0169E" w:rsidRPr="000C7A26" w:rsidRDefault="00152924" w:rsidP="000C7A26">
      <w:pPr>
        <w:pStyle w:val="Loendilik"/>
        <w:tabs>
          <w:tab w:val="left" w:pos="5387"/>
          <w:tab w:val="left" w:pos="5670"/>
          <w:tab w:val="left" w:pos="5954"/>
        </w:tabs>
        <w:ind w:left="357"/>
        <w:rPr>
          <w:rFonts w:ascii="Times New Roman" w:hAnsi="Times New Roman"/>
          <w:sz w:val="24"/>
          <w:szCs w:val="24"/>
        </w:rPr>
      </w:pPr>
      <w:r>
        <w:rPr>
          <w:rFonts w:ascii="Times New Roman" w:hAnsi="Times New Roman"/>
          <w:sz w:val="24"/>
          <w:szCs w:val="24"/>
        </w:rPr>
        <w:t xml:space="preserve">E-mail: </w:t>
      </w:r>
      <w:r w:rsidRPr="00152924">
        <w:rPr>
          <w:rFonts w:ascii="Times New Roman" w:hAnsi="Times New Roman"/>
          <w:sz w:val="24"/>
          <w:szCs w:val="24"/>
        </w:rPr>
        <w:t>linnavalitsus@rakvere.ee</w:t>
      </w:r>
      <w:r w:rsidR="00A0169E">
        <w:rPr>
          <w:rFonts w:ascii="Times New Roman" w:hAnsi="Times New Roman"/>
          <w:sz w:val="24"/>
          <w:szCs w:val="24"/>
        </w:rPr>
        <w:tab/>
      </w:r>
      <w:r w:rsidR="00540B10">
        <w:rPr>
          <w:rFonts w:ascii="Times New Roman" w:hAnsi="Times New Roman"/>
          <w:sz w:val="24"/>
          <w:szCs w:val="24"/>
        </w:rPr>
        <w:t>E-mail:</w:t>
      </w:r>
      <w:r w:rsidR="00AB7EBB">
        <w:t>_________</w:t>
      </w:r>
    </w:p>
    <w:p w14:paraId="0BDBF571" w14:textId="77777777" w:rsidR="00A0169E" w:rsidRDefault="00A0169E" w:rsidP="00A0169E">
      <w:pPr>
        <w:pStyle w:val="Loendilik"/>
        <w:tabs>
          <w:tab w:val="left" w:pos="5387"/>
          <w:tab w:val="left" w:pos="5670"/>
          <w:tab w:val="left" w:pos="5954"/>
        </w:tabs>
        <w:ind w:left="357"/>
        <w:rPr>
          <w:rFonts w:ascii="Times New Roman" w:hAnsi="Times New Roman"/>
          <w:sz w:val="24"/>
          <w:szCs w:val="24"/>
        </w:rPr>
      </w:pPr>
    </w:p>
    <w:p w14:paraId="7DD43DCF" w14:textId="0CD21F8F" w:rsidR="00F42D49" w:rsidRPr="00EA2CDB" w:rsidRDefault="00A0169E" w:rsidP="00EA2CDB">
      <w:pPr>
        <w:tabs>
          <w:tab w:val="left" w:pos="5387"/>
          <w:tab w:val="left" w:pos="5670"/>
          <w:tab w:val="left" w:pos="5954"/>
        </w:tabs>
      </w:pPr>
      <w:r w:rsidRPr="00EA2CDB">
        <w:rPr>
          <w:rFonts w:ascii="Times New Roman" w:hAnsi="Times New Roman"/>
          <w:i/>
          <w:sz w:val="24"/>
          <w:szCs w:val="24"/>
        </w:rPr>
        <w:t>/digitaalselt allkirjastatud/</w:t>
      </w:r>
      <w:r w:rsidRPr="00EA2CDB">
        <w:rPr>
          <w:rFonts w:ascii="Times New Roman" w:hAnsi="Times New Roman"/>
          <w:i/>
          <w:sz w:val="24"/>
          <w:szCs w:val="24"/>
        </w:rPr>
        <w:tab/>
        <w:t>/digitaalselt allkirjastatud/</w:t>
      </w:r>
    </w:p>
    <w:sectPr w:rsidR="00F42D49" w:rsidRPr="00EA2CDB">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09E9CE" w15:done="0"/>
  <w15:commentEx w15:paraId="525B7E58" w15:done="0"/>
  <w15:commentEx w15:paraId="1B0ACF36" w15:done="0"/>
  <w15:commentEx w15:paraId="08BC0AE9" w15:done="0"/>
  <w15:commentEx w15:paraId="30FB3A47" w15:done="0"/>
  <w15:commentEx w15:paraId="30F78106" w15:done="0"/>
  <w15:commentEx w15:paraId="221D84B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F63DB"/>
    <w:multiLevelType w:val="multilevel"/>
    <w:tmpl w:val="8C8420E4"/>
    <w:lvl w:ilvl="0">
      <w:start w:val="1"/>
      <w:numFmt w:val="decimal"/>
      <w:lvlText w:val="%1."/>
      <w:lvlJc w:val="left"/>
      <w:pPr>
        <w:ind w:left="360" w:hanging="360"/>
      </w:pPr>
      <w:rPr>
        <w:b/>
        <w:sz w:val="28"/>
        <w:szCs w:val="28"/>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B112E0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308418A"/>
    <w:multiLevelType w:val="hybridMultilevel"/>
    <w:tmpl w:val="5B7887E8"/>
    <w:lvl w:ilvl="0" w:tplc="63C61F64">
      <w:start w:val="1"/>
      <w:numFmt w:val="decimal"/>
      <w:lvlText w:val="%1."/>
      <w:lvlJc w:val="left"/>
      <w:pPr>
        <w:ind w:left="720" w:hanging="360"/>
      </w:pPr>
      <w:rPr>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nsid w:val="51DD483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37A63A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EA7"/>
    <w:rsid w:val="00024647"/>
    <w:rsid w:val="00041B05"/>
    <w:rsid w:val="0005143E"/>
    <w:rsid w:val="00065A99"/>
    <w:rsid w:val="00073A3D"/>
    <w:rsid w:val="00093AC5"/>
    <w:rsid w:val="0009757B"/>
    <w:rsid w:val="000C7A26"/>
    <w:rsid w:val="000D662B"/>
    <w:rsid w:val="000E27F5"/>
    <w:rsid w:val="001157FD"/>
    <w:rsid w:val="0012098C"/>
    <w:rsid w:val="00130485"/>
    <w:rsid w:val="0013099D"/>
    <w:rsid w:val="00135B0C"/>
    <w:rsid w:val="001468FE"/>
    <w:rsid w:val="00152924"/>
    <w:rsid w:val="00175783"/>
    <w:rsid w:val="00180FC8"/>
    <w:rsid w:val="00186843"/>
    <w:rsid w:val="001A62CF"/>
    <w:rsid w:val="001B116F"/>
    <w:rsid w:val="001C197C"/>
    <w:rsid w:val="001D640D"/>
    <w:rsid w:val="001E0DF5"/>
    <w:rsid w:val="002012B1"/>
    <w:rsid w:val="002115AF"/>
    <w:rsid w:val="00215A4E"/>
    <w:rsid w:val="00222EF3"/>
    <w:rsid w:val="002264A4"/>
    <w:rsid w:val="00241F05"/>
    <w:rsid w:val="00245C55"/>
    <w:rsid w:val="00254128"/>
    <w:rsid w:val="00266436"/>
    <w:rsid w:val="00274B53"/>
    <w:rsid w:val="00282338"/>
    <w:rsid w:val="002B49CC"/>
    <w:rsid w:val="002B7A10"/>
    <w:rsid w:val="002E7486"/>
    <w:rsid w:val="002F1076"/>
    <w:rsid w:val="002F3ACE"/>
    <w:rsid w:val="003024AD"/>
    <w:rsid w:val="00303D41"/>
    <w:rsid w:val="00320198"/>
    <w:rsid w:val="00322899"/>
    <w:rsid w:val="003321D1"/>
    <w:rsid w:val="00333220"/>
    <w:rsid w:val="00336578"/>
    <w:rsid w:val="00340A00"/>
    <w:rsid w:val="0035349B"/>
    <w:rsid w:val="00353654"/>
    <w:rsid w:val="00353782"/>
    <w:rsid w:val="00353884"/>
    <w:rsid w:val="0036525F"/>
    <w:rsid w:val="00365DE0"/>
    <w:rsid w:val="003848C6"/>
    <w:rsid w:val="003B4B2E"/>
    <w:rsid w:val="003C395C"/>
    <w:rsid w:val="003C5E75"/>
    <w:rsid w:val="003E45F4"/>
    <w:rsid w:val="003F7669"/>
    <w:rsid w:val="00401A87"/>
    <w:rsid w:val="00401ABD"/>
    <w:rsid w:val="004143A4"/>
    <w:rsid w:val="00416EA8"/>
    <w:rsid w:val="0042138A"/>
    <w:rsid w:val="004258B1"/>
    <w:rsid w:val="00426F8E"/>
    <w:rsid w:val="00433704"/>
    <w:rsid w:val="0044057F"/>
    <w:rsid w:val="00453EF6"/>
    <w:rsid w:val="00457F57"/>
    <w:rsid w:val="00470843"/>
    <w:rsid w:val="00481F90"/>
    <w:rsid w:val="004A539D"/>
    <w:rsid w:val="004B23B6"/>
    <w:rsid w:val="004B4867"/>
    <w:rsid w:val="004B492A"/>
    <w:rsid w:val="004B5C8E"/>
    <w:rsid w:val="004B5F7A"/>
    <w:rsid w:val="004C6400"/>
    <w:rsid w:val="004E7FBB"/>
    <w:rsid w:val="004F00EE"/>
    <w:rsid w:val="004F4FDF"/>
    <w:rsid w:val="004F4FF0"/>
    <w:rsid w:val="004F6972"/>
    <w:rsid w:val="004F7E0C"/>
    <w:rsid w:val="005150D2"/>
    <w:rsid w:val="0052214B"/>
    <w:rsid w:val="00524314"/>
    <w:rsid w:val="00532A9E"/>
    <w:rsid w:val="00536298"/>
    <w:rsid w:val="00540B10"/>
    <w:rsid w:val="005500DC"/>
    <w:rsid w:val="00571729"/>
    <w:rsid w:val="005A2979"/>
    <w:rsid w:val="005C2F28"/>
    <w:rsid w:val="005C56FC"/>
    <w:rsid w:val="005D29E4"/>
    <w:rsid w:val="005E369C"/>
    <w:rsid w:val="005E3D7E"/>
    <w:rsid w:val="00605D26"/>
    <w:rsid w:val="00617191"/>
    <w:rsid w:val="00636B85"/>
    <w:rsid w:val="00644A84"/>
    <w:rsid w:val="0064764A"/>
    <w:rsid w:val="0065166B"/>
    <w:rsid w:val="00652CE9"/>
    <w:rsid w:val="0067608E"/>
    <w:rsid w:val="00690DB2"/>
    <w:rsid w:val="006A4BEE"/>
    <w:rsid w:val="006C594F"/>
    <w:rsid w:val="006C625F"/>
    <w:rsid w:val="006D2FCB"/>
    <w:rsid w:val="006E037D"/>
    <w:rsid w:val="006E13D8"/>
    <w:rsid w:val="007064F8"/>
    <w:rsid w:val="007246B3"/>
    <w:rsid w:val="00765A27"/>
    <w:rsid w:val="0076705F"/>
    <w:rsid w:val="007A0A2A"/>
    <w:rsid w:val="007B6062"/>
    <w:rsid w:val="007C5D01"/>
    <w:rsid w:val="007D2968"/>
    <w:rsid w:val="007D5B44"/>
    <w:rsid w:val="007F2858"/>
    <w:rsid w:val="007F5F41"/>
    <w:rsid w:val="008035F6"/>
    <w:rsid w:val="00824BE0"/>
    <w:rsid w:val="008454E5"/>
    <w:rsid w:val="008468BE"/>
    <w:rsid w:val="00862E5B"/>
    <w:rsid w:val="00877664"/>
    <w:rsid w:val="008861F4"/>
    <w:rsid w:val="00890E8E"/>
    <w:rsid w:val="0089211E"/>
    <w:rsid w:val="00896784"/>
    <w:rsid w:val="008B6002"/>
    <w:rsid w:val="008D7C09"/>
    <w:rsid w:val="00903928"/>
    <w:rsid w:val="00906D63"/>
    <w:rsid w:val="009251BB"/>
    <w:rsid w:val="009374F1"/>
    <w:rsid w:val="00943CCA"/>
    <w:rsid w:val="0096291D"/>
    <w:rsid w:val="00972841"/>
    <w:rsid w:val="00992CFD"/>
    <w:rsid w:val="00992EAA"/>
    <w:rsid w:val="00993B10"/>
    <w:rsid w:val="009B4FC8"/>
    <w:rsid w:val="009D38FC"/>
    <w:rsid w:val="009D3FD1"/>
    <w:rsid w:val="009E6BD7"/>
    <w:rsid w:val="00A0169E"/>
    <w:rsid w:val="00A14BA7"/>
    <w:rsid w:val="00A17017"/>
    <w:rsid w:val="00A22030"/>
    <w:rsid w:val="00A220D4"/>
    <w:rsid w:val="00A31D23"/>
    <w:rsid w:val="00A41B16"/>
    <w:rsid w:val="00A60138"/>
    <w:rsid w:val="00A64C7E"/>
    <w:rsid w:val="00A81E48"/>
    <w:rsid w:val="00A83307"/>
    <w:rsid w:val="00A9307A"/>
    <w:rsid w:val="00AA5347"/>
    <w:rsid w:val="00AA60A0"/>
    <w:rsid w:val="00AB7EBB"/>
    <w:rsid w:val="00AC1ABB"/>
    <w:rsid w:val="00AC716E"/>
    <w:rsid w:val="00AE1BC2"/>
    <w:rsid w:val="00AE45C0"/>
    <w:rsid w:val="00AE4EE7"/>
    <w:rsid w:val="00AE6E41"/>
    <w:rsid w:val="00B21539"/>
    <w:rsid w:val="00B21B83"/>
    <w:rsid w:val="00B25F24"/>
    <w:rsid w:val="00B35702"/>
    <w:rsid w:val="00B42EBD"/>
    <w:rsid w:val="00B53ED2"/>
    <w:rsid w:val="00B65B6C"/>
    <w:rsid w:val="00B81EE3"/>
    <w:rsid w:val="00B96D3D"/>
    <w:rsid w:val="00BA451B"/>
    <w:rsid w:val="00BA6052"/>
    <w:rsid w:val="00BA76E1"/>
    <w:rsid w:val="00BB6C52"/>
    <w:rsid w:val="00BC38D4"/>
    <w:rsid w:val="00BE2ED8"/>
    <w:rsid w:val="00BF5ED6"/>
    <w:rsid w:val="00BF63EC"/>
    <w:rsid w:val="00C10869"/>
    <w:rsid w:val="00C43FBC"/>
    <w:rsid w:val="00C46B6C"/>
    <w:rsid w:val="00C50F22"/>
    <w:rsid w:val="00C63EA7"/>
    <w:rsid w:val="00C70A97"/>
    <w:rsid w:val="00C718F5"/>
    <w:rsid w:val="00C80A9D"/>
    <w:rsid w:val="00C95A7D"/>
    <w:rsid w:val="00CC5EB0"/>
    <w:rsid w:val="00CD1203"/>
    <w:rsid w:val="00CE3A91"/>
    <w:rsid w:val="00CE755A"/>
    <w:rsid w:val="00CF207B"/>
    <w:rsid w:val="00D050EB"/>
    <w:rsid w:val="00D10551"/>
    <w:rsid w:val="00D17C6F"/>
    <w:rsid w:val="00D24C54"/>
    <w:rsid w:val="00D34FE7"/>
    <w:rsid w:val="00D43BF4"/>
    <w:rsid w:val="00D62B2B"/>
    <w:rsid w:val="00D62DA9"/>
    <w:rsid w:val="00D6684F"/>
    <w:rsid w:val="00D80CB1"/>
    <w:rsid w:val="00D92C43"/>
    <w:rsid w:val="00D95A10"/>
    <w:rsid w:val="00DB4C06"/>
    <w:rsid w:val="00DB5A41"/>
    <w:rsid w:val="00DB761A"/>
    <w:rsid w:val="00DD083A"/>
    <w:rsid w:val="00DE7A49"/>
    <w:rsid w:val="00DF4BF4"/>
    <w:rsid w:val="00E127F8"/>
    <w:rsid w:val="00E244DE"/>
    <w:rsid w:val="00E42B81"/>
    <w:rsid w:val="00E46A66"/>
    <w:rsid w:val="00E672B2"/>
    <w:rsid w:val="00E7030D"/>
    <w:rsid w:val="00E80BDA"/>
    <w:rsid w:val="00EA2CDB"/>
    <w:rsid w:val="00EB5E8B"/>
    <w:rsid w:val="00EB7391"/>
    <w:rsid w:val="00EC23DF"/>
    <w:rsid w:val="00ED04B8"/>
    <w:rsid w:val="00EF06B2"/>
    <w:rsid w:val="00F02C18"/>
    <w:rsid w:val="00F054A9"/>
    <w:rsid w:val="00F13FA1"/>
    <w:rsid w:val="00F3026D"/>
    <w:rsid w:val="00F42D49"/>
    <w:rsid w:val="00F544A6"/>
    <w:rsid w:val="00F64855"/>
    <w:rsid w:val="00F7565F"/>
    <w:rsid w:val="00F75AE8"/>
    <w:rsid w:val="00F843E7"/>
    <w:rsid w:val="00FA4AF8"/>
    <w:rsid w:val="00FB37C7"/>
    <w:rsid w:val="00FD5FA3"/>
    <w:rsid w:val="00FE3CF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BB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322899"/>
    <w:pPr>
      <w:ind w:left="720"/>
      <w:contextualSpacing/>
    </w:pPr>
  </w:style>
  <w:style w:type="character" w:styleId="Hperlink">
    <w:name w:val="Hyperlink"/>
    <w:basedOn w:val="Liguvaikefont"/>
    <w:uiPriority w:val="99"/>
    <w:unhideWhenUsed/>
    <w:rsid w:val="00F42D49"/>
    <w:rPr>
      <w:color w:val="0000FF" w:themeColor="hyperlink"/>
      <w:u w:val="single"/>
    </w:rPr>
  </w:style>
  <w:style w:type="character" w:styleId="Kommentaariviide">
    <w:name w:val="annotation reference"/>
    <w:basedOn w:val="Liguvaikefont"/>
    <w:uiPriority w:val="99"/>
    <w:semiHidden/>
    <w:unhideWhenUsed/>
    <w:rsid w:val="004B492A"/>
    <w:rPr>
      <w:sz w:val="16"/>
      <w:szCs w:val="16"/>
    </w:rPr>
  </w:style>
  <w:style w:type="paragraph" w:styleId="Kommentaaritekst">
    <w:name w:val="annotation text"/>
    <w:basedOn w:val="Normaallaad"/>
    <w:link w:val="KommentaaritekstMrk"/>
    <w:uiPriority w:val="99"/>
    <w:semiHidden/>
    <w:unhideWhenUsed/>
    <w:rsid w:val="004B492A"/>
    <w:pPr>
      <w:spacing w:line="240" w:lineRule="auto"/>
    </w:pPr>
    <w:rPr>
      <w:sz w:val="20"/>
      <w:szCs w:val="20"/>
    </w:rPr>
  </w:style>
  <w:style w:type="character" w:customStyle="1" w:styleId="KommentaaritekstMrk">
    <w:name w:val="Kommentaari tekst Märk"/>
    <w:basedOn w:val="Liguvaikefont"/>
    <w:link w:val="Kommentaaritekst"/>
    <w:uiPriority w:val="99"/>
    <w:semiHidden/>
    <w:rsid w:val="004B492A"/>
    <w:rPr>
      <w:sz w:val="20"/>
      <w:szCs w:val="20"/>
    </w:rPr>
  </w:style>
  <w:style w:type="paragraph" w:styleId="Kommentaariteema">
    <w:name w:val="annotation subject"/>
    <w:basedOn w:val="Kommentaaritekst"/>
    <w:next w:val="Kommentaaritekst"/>
    <w:link w:val="KommentaariteemaMrk"/>
    <w:uiPriority w:val="99"/>
    <w:semiHidden/>
    <w:unhideWhenUsed/>
    <w:rsid w:val="004B492A"/>
    <w:rPr>
      <w:b/>
      <w:bCs/>
    </w:rPr>
  </w:style>
  <w:style w:type="character" w:customStyle="1" w:styleId="KommentaariteemaMrk">
    <w:name w:val="Kommentaari teema Märk"/>
    <w:basedOn w:val="KommentaaritekstMrk"/>
    <w:link w:val="Kommentaariteema"/>
    <w:uiPriority w:val="99"/>
    <w:semiHidden/>
    <w:rsid w:val="004B492A"/>
    <w:rPr>
      <w:b/>
      <w:bCs/>
      <w:sz w:val="20"/>
      <w:szCs w:val="20"/>
    </w:rPr>
  </w:style>
  <w:style w:type="paragraph" w:styleId="Jutumullitekst">
    <w:name w:val="Balloon Text"/>
    <w:basedOn w:val="Normaallaad"/>
    <w:link w:val="JutumullitekstMrk"/>
    <w:uiPriority w:val="99"/>
    <w:semiHidden/>
    <w:unhideWhenUsed/>
    <w:rsid w:val="004B492A"/>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4B49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322899"/>
    <w:pPr>
      <w:ind w:left="720"/>
      <w:contextualSpacing/>
    </w:pPr>
  </w:style>
  <w:style w:type="character" w:styleId="Hperlink">
    <w:name w:val="Hyperlink"/>
    <w:basedOn w:val="Liguvaikefont"/>
    <w:uiPriority w:val="99"/>
    <w:unhideWhenUsed/>
    <w:rsid w:val="00F42D49"/>
    <w:rPr>
      <w:color w:val="0000FF" w:themeColor="hyperlink"/>
      <w:u w:val="single"/>
    </w:rPr>
  </w:style>
  <w:style w:type="character" w:styleId="Kommentaariviide">
    <w:name w:val="annotation reference"/>
    <w:basedOn w:val="Liguvaikefont"/>
    <w:uiPriority w:val="99"/>
    <w:semiHidden/>
    <w:unhideWhenUsed/>
    <w:rsid w:val="004B492A"/>
    <w:rPr>
      <w:sz w:val="16"/>
      <w:szCs w:val="16"/>
    </w:rPr>
  </w:style>
  <w:style w:type="paragraph" w:styleId="Kommentaaritekst">
    <w:name w:val="annotation text"/>
    <w:basedOn w:val="Normaallaad"/>
    <w:link w:val="KommentaaritekstMrk"/>
    <w:uiPriority w:val="99"/>
    <w:semiHidden/>
    <w:unhideWhenUsed/>
    <w:rsid w:val="004B492A"/>
    <w:pPr>
      <w:spacing w:line="240" w:lineRule="auto"/>
    </w:pPr>
    <w:rPr>
      <w:sz w:val="20"/>
      <w:szCs w:val="20"/>
    </w:rPr>
  </w:style>
  <w:style w:type="character" w:customStyle="1" w:styleId="KommentaaritekstMrk">
    <w:name w:val="Kommentaari tekst Märk"/>
    <w:basedOn w:val="Liguvaikefont"/>
    <w:link w:val="Kommentaaritekst"/>
    <w:uiPriority w:val="99"/>
    <w:semiHidden/>
    <w:rsid w:val="004B492A"/>
    <w:rPr>
      <w:sz w:val="20"/>
      <w:szCs w:val="20"/>
    </w:rPr>
  </w:style>
  <w:style w:type="paragraph" w:styleId="Kommentaariteema">
    <w:name w:val="annotation subject"/>
    <w:basedOn w:val="Kommentaaritekst"/>
    <w:next w:val="Kommentaaritekst"/>
    <w:link w:val="KommentaariteemaMrk"/>
    <w:uiPriority w:val="99"/>
    <w:semiHidden/>
    <w:unhideWhenUsed/>
    <w:rsid w:val="004B492A"/>
    <w:rPr>
      <w:b/>
      <w:bCs/>
    </w:rPr>
  </w:style>
  <w:style w:type="character" w:customStyle="1" w:styleId="KommentaariteemaMrk">
    <w:name w:val="Kommentaari teema Märk"/>
    <w:basedOn w:val="KommentaaritekstMrk"/>
    <w:link w:val="Kommentaariteema"/>
    <w:uiPriority w:val="99"/>
    <w:semiHidden/>
    <w:rsid w:val="004B492A"/>
    <w:rPr>
      <w:b/>
      <w:bCs/>
      <w:sz w:val="20"/>
      <w:szCs w:val="20"/>
    </w:rPr>
  </w:style>
  <w:style w:type="paragraph" w:styleId="Jutumullitekst">
    <w:name w:val="Balloon Text"/>
    <w:basedOn w:val="Normaallaad"/>
    <w:link w:val="JutumullitekstMrk"/>
    <w:uiPriority w:val="99"/>
    <w:semiHidden/>
    <w:unhideWhenUsed/>
    <w:rsid w:val="004B492A"/>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4B49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F945E-20BD-4EEB-B4CA-1C9732BD5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6</Pages>
  <Words>2092</Words>
  <Characters>12137</Characters>
  <Application>Microsoft Office Word</Application>
  <DocSecurity>0</DocSecurity>
  <Lines>101</Lines>
  <Paragraphs>28</Paragraphs>
  <ScaleCrop>false</ScaleCrop>
  <HeadingPairs>
    <vt:vector size="4" baseType="variant">
      <vt:variant>
        <vt:lpstr>Tiitel</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dc:creator>
  <cp:lastModifiedBy>Kalvi</cp:lastModifiedBy>
  <cp:revision>11</cp:revision>
  <cp:lastPrinted>2016-10-03T07:29:00Z</cp:lastPrinted>
  <dcterms:created xsi:type="dcterms:W3CDTF">2017-12-01T06:41:00Z</dcterms:created>
  <dcterms:modified xsi:type="dcterms:W3CDTF">2017-12-05T09:14:00Z</dcterms:modified>
</cp:coreProperties>
</file>